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Pr>
      <w:tblGrid>
        <w:gridCol w:w="2196"/>
        <w:gridCol w:w="7973"/>
      </w:tblGrid>
      <w:tr>
        <w:trPr/>
        <w:tc>
          <w:tcPr>
            <w:tcW w:w="2196" w:type="dxa"/>
            <w:tcBorders/>
            <w:shd w:fill="auto" w:val="clear"/>
          </w:tcPr>
          <w:p>
            <w:pPr>
              <w:pStyle w:val="Normal"/>
              <w:widowControl w:val="false"/>
              <w:spacing w:lineRule="auto" w:line="276"/>
              <w:ind w:left="0" w:right="-295" w:hanging="0"/>
              <w:jc w:val="both"/>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3" w:type="dxa"/>
            <w:tcBorders/>
            <w:shd w:fill="auto" w:val="clear"/>
          </w:tcPr>
          <w:p>
            <w:pPr>
              <w:pStyle w:val="Normal"/>
              <w:widowControl w:val="false"/>
              <w:spacing w:lineRule="auto" w:line="276"/>
              <w:jc w:val="right"/>
              <w:rPr/>
            </w:pPr>
            <w:r>
              <w:rPr>
                <w:rFonts w:cs="Arial" w:ascii="Arial" w:hAnsi="Arial"/>
                <w:b/>
                <w:bCs/>
                <w:sz w:val="26"/>
                <w:szCs w:val="26"/>
                <w:lang w:bidi="ar-SA"/>
              </w:rPr>
              <w:t>HIGH COMMISSION OF INDIA, BRUNEI DARUSSALAM</w:t>
            </w:r>
          </w:p>
          <w:p>
            <w:pPr>
              <w:pStyle w:val="Normal"/>
              <w:widowControl w:val="false"/>
              <w:spacing w:lineRule="auto" w:line="276"/>
              <w:jc w:val="right"/>
              <w:rPr/>
            </w:pPr>
            <w:r>
              <w:rPr>
                <w:rFonts w:cs="Arial" w:ascii="Arial" w:hAnsi="Arial"/>
                <w:sz w:val="20"/>
                <w:szCs w:val="20"/>
                <w:lang w:bidi="ar-SA"/>
              </w:rPr>
              <w:t>P.O. BOX 439, LAPANGAN TERBANG LAMA</w:t>
            </w:r>
          </w:p>
          <w:p>
            <w:pPr>
              <w:pStyle w:val="Normal"/>
              <w:widowControl w:val="false"/>
              <w:spacing w:lineRule="auto" w:line="276"/>
              <w:jc w:val="right"/>
              <w:rPr/>
            </w:pPr>
            <w:r>
              <w:rPr>
                <w:rFonts w:cs="Arial" w:ascii="Arial" w:hAnsi="Arial"/>
                <w:sz w:val="20"/>
                <w:szCs w:val="20"/>
                <w:lang w:bidi="ar-SA"/>
              </w:rPr>
              <w:t>BANDAR SERI BEGAWAN BB 2339685</w:t>
            </w:r>
          </w:p>
          <w:p>
            <w:pPr>
              <w:pStyle w:val="Normal"/>
              <w:widowControl w:val="false"/>
              <w:spacing w:lineRule="auto" w:line="276"/>
              <w:jc w:val="right"/>
              <w:rPr/>
            </w:pPr>
            <w:r>
              <w:rPr>
                <w:rFonts w:cs="Arial" w:ascii="Arial" w:hAnsi="Arial"/>
                <w:sz w:val="20"/>
                <w:szCs w:val="20"/>
                <w:lang w:bidi="ar-SA"/>
              </w:rPr>
              <w:t>Telephone: 2339947 / 2339685</w:t>
            </w:r>
          </w:p>
          <w:p>
            <w:pPr>
              <w:pStyle w:val="Normal"/>
              <w:widowControl w:val="false"/>
              <w:spacing w:lineRule="auto" w:line="276"/>
              <w:jc w:val="right"/>
              <w:rPr/>
            </w:pPr>
            <w:r>
              <w:rPr>
                <w:rFonts w:cs="Arial" w:ascii="Arial" w:hAnsi="Arial"/>
                <w:sz w:val="20"/>
                <w:szCs w:val="20"/>
                <w:lang w:bidi="ar-SA"/>
              </w:rPr>
              <w:t>Fax: 2339783</w:t>
            </w:r>
          </w:p>
          <w:p>
            <w:pPr>
              <w:pStyle w:val="Normal"/>
              <w:widowControl w:val="false"/>
              <w:spacing w:lineRule="auto" w:line="276"/>
              <w:ind w:left="-117" w:right="0" w:hanging="0"/>
              <w:jc w:val="right"/>
              <w:rPr/>
            </w:pPr>
            <w:r>
              <w:rPr>
                <w:rFonts w:cs="Arial" w:ascii="Arial" w:hAnsi="Arial"/>
                <w:sz w:val="20"/>
                <w:szCs w:val="20"/>
                <w:lang w:bidi="ar-SA"/>
              </w:rPr>
              <w:t xml:space="preserve">E-mail: </w:t>
            </w:r>
            <w:r>
              <w:rPr>
                <w:rStyle w:val="InternetLink"/>
                <w:rFonts w:cs="Arial" w:ascii="Arial" w:hAnsi="Arial"/>
                <w:sz w:val="20"/>
                <w:szCs w:val="20"/>
                <w:lang w:bidi="ar-SA"/>
              </w:rPr>
              <w:t>hoc.brunei@mea.gov.in</w:t>
            </w:r>
          </w:p>
          <w:p>
            <w:pPr>
              <w:pStyle w:val="Normal"/>
              <w:widowControl w:val="false"/>
              <w:spacing w:lineRule="auto" w:line="276"/>
              <w:jc w:val="right"/>
              <w:rPr/>
            </w:pPr>
            <w:r>
              <w:rPr>
                <w:rFonts w:cs="Arial" w:ascii="Arial" w:hAnsi="Arial"/>
                <w:sz w:val="20"/>
                <w:szCs w:val="20"/>
                <w:lang w:bidi="ar-SA"/>
              </w:rPr>
              <w:t xml:space="preserve">Website: </w:t>
            </w:r>
            <w:r>
              <w:rPr>
                <w:rStyle w:val="InternetLink"/>
                <w:rFonts w:cs="Arial" w:ascii="Arial" w:hAnsi="Arial"/>
                <w:sz w:val="20"/>
                <w:szCs w:val="20"/>
                <w:lang w:bidi="ar-SA"/>
              </w:rPr>
              <w:t>www.hcindiabrunei.gov.in</w:t>
            </w:r>
          </w:p>
        </w:tc>
      </w:tr>
    </w:tbl>
    <w:p>
      <w:pPr>
        <w:pStyle w:val="Normal"/>
        <w:rPr/>
      </w:pPr>
      <w:r>
        <w:rPr/>
      </w:r>
    </w:p>
    <w:p>
      <w:pPr>
        <w:pStyle w:val="Normal"/>
        <w:spacing w:lineRule="auto" w:line="240"/>
        <w:jc w:val="center"/>
        <w:rPr>
          <w:rFonts w:ascii="Calibri" w:hAnsi="Calibri"/>
        </w:rPr>
      </w:pPr>
      <w:r>
        <w:rPr>
          <w:rFonts w:eastAsia="Times New Roman" w:cs="Calibri" w:ascii="Calibri" w:hAnsi="Calibri"/>
          <w:b/>
          <w:bCs/>
          <w:color w:val="000000"/>
          <w:sz w:val="32"/>
          <w:szCs w:val="32"/>
          <w:u w:val="single"/>
          <w:lang w:eastAsia="en-IN"/>
        </w:rPr>
        <w:t>Press Release No. 4/2023</w:t>
      </w:r>
    </w:p>
    <w:p>
      <w:pPr>
        <w:pStyle w:val="Normal"/>
        <w:spacing w:lineRule="auto" w:line="240"/>
        <w:jc w:val="center"/>
        <w:rPr>
          <w:rFonts w:ascii="Calibri" w:hAnsi="Calibri" w:eastAsia="Times New Roman" w:cs="Calibri"/>
          <w:b/>
          <w:bCs/>
          <w:color w:val="000000"/>
          <w:sz w:val="28"/>
          <w:szCs w:val="28"/>
          <w:u w:val="single"/>
          <w:lang w:eastAsia="en-IN"/>
        </w:rPr>
      </w:pPr>
      <w:r>
        <w:rPr>
          <w:rFonts w:eastAsia="Times New Roman" w:cs="Calibri" w:ascii="Calibri" w:hAnsi="Calibri"/>
          <w:b/>
          <w:bCs/>
          <w:color w:val="000000"/>
          <w:sz w:val="28"/>
          <w:szCs w:val="28"/>
          <w:u w:val="single"/>
          <w:lang w:eastAsia="en-IN"/>
        </w:rPr>
      </w:r>
    </w:p>
    <w:p>
      <w:pPr>
        <w:pStyle w:val="Normal"/>
        <w:spacing w:lineRule="auto" w:line="276" w:before="0" w:after="0"/>
        <w:ind w:left="149" w:right="0" w:hanging="0"/>
        <w:jc w:val="center"/>
        <w:rPr>
          <w:rFonts w:ascii="Calibri" w:hAnsi="Calibri"/>
          <w:b/>
          <w:bCs/>
          <w:sz w:val="28"/>
          <w:szCs w:val="28"/>
          <w:u w:val="single"/>
        </w:rPr>
      </w:pPr>
      <w:r>
        <w:rPr>
          <w:rFonts w:ascii="Calibri" w:hAnsi="Calibri"/>
          <w:b/>
          <w:bCs/>
          <w:i w:val="false"/>
          <w:caps w:val="false"/>
          <w:smallCaps w:val="false"/>
          <w:color w:val="000000"/>
          <w:spacing w:val="0"/>
          <w:sz w:val="28"/>
          <w:szCs w:val="28"/>
          <w:u w:val="single"/>
        </w:rPr>
        <w:t>9</w:t>
      </w:r>
      <w:r>
        <w:rPr>
          <w:rFonts w:ascii="Calibri" w:hAnsi="Calibri"/>
          <w:b/>
          <w:bCs/>
          <w:i w:val="false"/>
          <w:caps w:val="false"/>
          <w:smallCaps w:val="false"/>
          <w:color w:val="000000"/>
          <w:spacing w:val="0"/>
          <w:sz w:val="28"/>
          <w:szCs w:val="28"/>
          <w:u w:val="single"/>
          <w:vertAlign w:val="superscript"/>
        </w:rPr>
        <w:t>th</w:t>
      </w:r>
      <w:r>
        <w:rPr>
          <w:rFonts w:ascii="Calibri" w:hAnsi="Calibri"/>
          <w:b/>
          <w:bCs/>
          <w:i w:val="false"/>
          <w:caps w:val="false"/>
          <w:smallCaps w:val="false"/>
          <w:color w:val="000000"/>
          <w:spacing w:val="0"/>
          <w:sz w:val="28"/>
          <w:szCs w:val="28"/>
          <w:u w:val="single"/>
        </w:rPr>
        <w:t xml:space="preserve"> International Day of Yoga (IDY)-2023</w:t>
      </w:r>
    </w:p>
    <w:p>
      <w:pPr>
        <w:pStyle w:val="Normal"/>
        <w:spacing w:lineRule="auto" w:line="276" w:before="0" w:after="0"/>
        <w:ind w:left="149" w:right="0" w:hanging="0"/>
        <w:jc w:val="center"/>
        <w:rPr>
          <w:rFonts w:ascii="Calibri" w:hAnsi="Calibri"/>
          <w:b/>
          <w:bCs/>
          <w:i w:val="false"/>
          <w:i w:val="false"/>
          <w:caps w:val="false"/>
          <w:smallCaps w:val="false"/>
          <w:color w:val="000000"/>
          <w:spacing w:val="0"/>
          <w:sz w:val="28"/>
          <w:szCs w:val="28"/>
          <w:u w:val="single"/>
        </w:rPr>
      </w:pPr>
      <w:r>
        <w:rPr>
          <w:rFonts w:ascii="Calibri" w:hAnsi="Calibri"/>
          <w:b/>
          <w:bCs/>
          <w:i w:val="false"/>
          <w:caps w:val="false"/>
          <w:smallCaps w:val="false"/>
          <w:color w:val="000000"/>
          <w:spacing w:val="0"/>
          <w:sz w:val="28"/>
          <w:szCs w:val="28"/>
          <w:u w:val="single"/>
        </w:rPr>
        <w:t>Brunei Darussalam</w:t>
      </w:r>
    </w:p>
    <w:p>
      <w:pPr>
        <w:pStyle w:val="Normal"/>
        <w:spacing w:lineRule="auto" w:line="276" w:before="0" w:after="0"/>
        <w:ind w:left="149" w:right="0" w:hanging="0"/>
        <w:jc w:val="center"/>
        <w:rPr>
          <w:rFonts w:ascii="Calibri" w:hAnsi="Calibri"/>
          <w:b/>
          <w:bCs/>
          <w:i w:val="false"/>
          <w:i w:val="false"/>
          <w:caps w:val="false"/>
          <w:smallCaps w:val="false"/>
          <w:color w:val="000000"/>
          <w:spacing w:val="0"/>
          <w:sz w:val="28"/>
          <w:szCs w:val="28"/>
          <w:u w:val="single"/>
        </w:rPr>
      </w:pPr>
      <w:r>
        <w:rPr>
          <w:rFonts w:ascii="Calibri" w:hAnsi="Calibri"/>
          <w:b/>
          <w:bCs/>
          <w:i w:val="false"/>
          <w:caps w:val="false"/>
          <w:smallCaps w:val="false"/>
          <w:color w:val="000000"/>
          <w:spacing w:val="0"/>
          <w:sz w:val="28"/>
          <w:szCs w:val="28"/>
          <w:u w:val="single"/>
        </w:rPr>
      </w:r>
    </w:p>
    <w:p>
      <w:pPr>
        <w:pStyle w:val="Normal"/>
        <w:spacing w:lineRule="auto" w:line="240" w:before="0" w:after="0"/>
        <w:ind w:left="149" w:right="0" w:hanging="0"/>
        <w:jc w:val="both"/>
        <w:rPr>
          <w:rFonts w:ascii="Calibri" w:hAnsi="Calibri"/>
          <w:b w:val="false"/>
          <w:bCs w:val="false"/>
          <w:sz w:val="28"/>
          <w:szCs w:val="28"/>
          <w:u w:val="none"/>
        </w:rPr>
      </w:pPr>
      <w:r>
        <w:rPr>
          <w:rFonts w:ascii="Calibri" w:hAnsi="Calibri"/>
          <w:b w:val="false"/>
          <w:bCs w:val="false"/>
          <w:i w:val="false"/>
          <w:caps w:val="false"/>
          <w:smallCaps w:val="false"/>
          <w:color w:val="000000"/>
          <w:spacing w:val="0"/>
          <w:sz w:val="28"/>
          <w:szCs w:val="28"/>
          <w:u w:val="none"/>
        </w:rPr>
        <w:tab/>
        <w:t>The 9</w:t>
      </w:r>
      <w:r>
        <w:rPr>
          <w:rFonts w:ascii="Calibri" w:hAnsi="Calibri"/>
          <w:b w:val="false"/>
          <w:bCs w:val="false"/>
          <w:i w:val="false"/>
          <w:caps w:val="false"/>
          <w:smallCaps w:val="false"/>
          <w:color w:val="000000"/>
          <w:spacing w:val="0"/>
          <w:sz w:val="28"/>
          <w:szCs w:val="28"/>
          <w:u w:val="none"/>
          <w:vertAlign w:val="superscript"/>
        </w:rPr>
        <w:t>th</w:t>
      </w:r>
      <w:r>
        <w:rPr>
          <w:rFonts w:ascii="Calibri" w:hAnsi="Calibri"/>
          <w:b w:val="false"/>
          <w:bCs w:val="false"/>
          <w:i w:val="false"/>
          <w:caps w:val="false"/>
          <w:smallCaps w:val="false"/>
          <w:color w:val="000000"/>
          <w:spacing w:val="0"/>
          <w:sz w:val="28"/>
          <w:szCs w:val="28"/>
          <w:u w:val="none"/>
        </w:rPr>
        <w:t xml:space="preserve"> International Day of Yoga (#IDY-2023) in Brunei Darussalam was organized on Sunday, 18</w:t>
      </w:r>
      <w:r>
        <w:rPr>
          <w:rFonts w:ascii="Calibri" w:hAnsi="Calibri"/>
          <w:b w:val="false"/>
          <w:bCs w:val="false"/>
          <w:i w:val="false"/>
          <w:caps w:val="false"/>
          <w:smallCaps w:val="false"/>
          <w:color w:val="000000"/>
          <w:spacing w:val="0"/>
          <w:sz w:val="28"/>
          <w:szCs w:val="28"/>
          <w:u w:val="none"/>
          <w:vertAlign w:val="superscript"/>
        </w:rPr>
        <w:t>th</w:t>
      </w:r>
      <w:r>
        <w:rPr>
          <w:rFonts w:ascii="Calibri" w:hAnsi="Calibri"/>
          <w:b w:val="false"/>
          <w:bCs w:val="false"/>
          <w:i w:val="false"/>
          <w:caps w:val="false"/>
          <w:smallCaps w:val="false"/>
          <w:color w:val="000000"/>
          <w:spacing w:val="0"/>
          <w:sz w:val="28"/>
          <w:szCs w:val="28"/>
          <w:u w:val="none"/>
        </w:rPr>
        <w:t xml:space="preserve"> June, at “India House”, the official Residence of the High Commissioner; “Yoga for Vasudheva Kutumbkam (One Earth-One Family-One Future)”  being theme for the IDY 2023.</w:t>
      </w:r>
    </w:p>
    <w:p>
      <w:pPr>
        <w:pStyle w:val="Normal"/>
        <w:spacing w:lineRule="auto" w:line="240" w:before="0" w:after="0"/>
        <w:ind w:left="149" w:right="0" w:hanging="0"/>
        <w:jc w:val="both"/>
        <w:rPr>
          <w:i w:val="false"/>
          <w:i w:val="false"/>
          <w:caps w:val="false"/>
          <w:smallCaps w:val="false"/>
          <w:color w:val="000000"/>
          <w:spacing w:val="0"/>
        </w:rPr>
      </w:pPr>
      <w:r>
        <w:rPr>
          <w:i w:val="false"/>
          <w:caps w:val="false"/>
          <w:smallCaps w:val="false"/>
          <w:color w:val="000000"/>
          <w:spacing w:val="0"/>
        </w:rPr>
      </w:r>
    </w:p>
    <w:p>
      <w:pPr>
        <w:pStyle w:val="Normal"/>
        <w:spacing w:lineRule="auto" w:line="240" w:before="0" w:after="0"/>
        <w:ind w:left="149" w:right="0" w:hanging="0"/>
        <w:jc w:val="both"/>
        <w:rPr>
          <w:rFonts w:ascii="Calibri" w:hAnsi="Calibri"/>
          <w:b w:val="false"/>
          <w:bCs w:val="false"/>
          <w:i w:val="false"/>
          <w:i w:val="false"/>
          <w:caps w:val="false"/>
          <w:smallCaps w:val="false"/>
          <w:color w:val="000000"/>
          <w:spacing w:val="0"/>
          <w:sz w:val="28"/>
          <w:szCs w:val="28"/>
          <w:u w:val="none"/>
        </w:rPr>
      </w:pPr>
      <w:r>
        <w:rPr>
          <w:rFonts w:ascii="Calibri" w:hAnsi="Calibri"/>
          <w:b w:val="false"/>
          <w:bCs w:val="false"/>
          <w:i w:val="false"/>
          <w:caps w:val="false"/>
          <w:smallCaps w:val="false"/>
          <w:color w:val="000000"/>
          <w:spacing w:val="0"/>
          <w:sz w:val="28"/>
          <w:szCs w:val="28"/>
          <w:u w:val="none"/>
        </w:rPr>
        <w:t>2.</w:t>
        <w:tab/>
        <w:t>Youth, yoga-enthusiasts, friends-of-India, local &amp; Indian community members, and members of Diplomatic Corps were among the participants.</w:t>
      </w:r>
    </w:p>
    <w:p>
      <w:pPr>
        <w:pStyle w:val="Normal"/>
        <w:spacing w:lineRule="auto" w:line="240" w:before="0" w:after="0"/>
        <w:ind w:left="149" w:right="0" w:hanging="0"/>
        <w:jc w:val="both"/>
        <w:rPr>
          <w:rFonts w:ascii="Calibri" w:hAnsi="Calibri"/>
          <w:b w:val="false"/>
          <w:bCs w:val="false"/>
          <w:i w:val="false"/>
          <w:i w:val="false"/>
          <w:caps w:val="false"/>
          <w:smallCaps w:val="false"/>
          <w:color w:val="000000"/>
          <w:spacing w:val="0"/>
          <w:sz w:val="28"/>
          <w:szCs w:val="28"/>
          <w:u w:val="none"/>
        </w:rPr>
      </w:pPr>
      <w:r>
        <w:rPr>
          <w:rFonts w:ascii="Calibri" w:hAnsi="Calibri"/>
          <w:b w:val="false"/>
          <w:bCs w:val="false"/>
          <w:i w:val="false"/>
          <w:caps w:val="false"/>
          <w:smallCaps w:val="false"/>
          <w:color w:val="000000"/>
          <w:spacing w:val="0"/>
          <w:sz w:val="28"/>
          <w:szCs w:val="28"/>
          <w:u w:val="none"/>
        </w:rPr>
      </w:r>
    </w:p>
    <w:p>
      <w:pPr>
        <w:pStyle w:val="Normal"/>
        <w:spacing w:lineRule="auto" w:line="240" w:before="0" w:after="0"/>
        <w:ind w:left="149" w:right="0" w:hanging="0"/>
        <w:jc w:val="both"/>
        <w:rPr>
          <w:rFonts w:ascii="Calibri" w:hAnsi="Calibri"/>
          <w:b w:val="false"/>
          <w:bCs w:val="false"/>
          <w:i w:val="false"/>
          <w:i w:val="false"/>
          <w:caps w:val="false"/>
          <w:smallCaps w:val="false"/>
          <w:color w:val="000000"/>
          <w:spacing w:val="0"/>
          <w:sz w:val="28"/>
          <w:szCs w:val="28"/>
          <w:u w:val="none"/>
        </w:rPr>
      </w:pPr>
      <w:r>
        <w:rPr>
          <w:rFonts w:ascii="Calibri" w:hAnsi="Calibri"/>
          <w:b w:val="false"/>
          <w:bCs w:val="false"/>
          <w:i w:val="false"/>
          <w:caps w:val="false"/>
          <w:smallCaps w:val="false"/>
          <w:color w:val="000000"/>
          <w:spacing w:val="0"/>
          <w:sz w:val="28"/>
          <w:szCs w:val="28"/>
          <w:u w:val="none"/>
        </w:rPr>
        <w:t>3.</w:t>
        <w:tab/>
        <w:t>International Day of Yoga is being celebrated every year since 21 June, 2015 as part of Prime Minister Shri Narendra Modiji’s global commitment to universal physical &amp; mental health of the humanity, with the practice of yoga.   As in the previous years, IDY 2023 was  celebrated in Brunei Darussalam’s lush green nature, which is ideal for Yoga.  A series of photographs, standees and posters were also showcased during the event as part of “Azadi ka Amrit Mahotsav (AKAM)” campaign as well as “Incredible India” features initiated by Government of India.</w:t>
      </w:r>
    </w:p>
    <w:p>
      <w:pPr>
        <w:pStyle w:val="Normal"/>
        <w:spacing w:lineRule="auto" w:line="240" w:before="0" w:after="0"/>
        <w:ind w:left="149" w:right="0" w:hanging="0"/>
        <w:jc w:val="both"/>
        <w:rPr>
          <w:rFonts w:ascii="Calibri" w:hAnsi="Calibri"/>
          <w:b w:val="false"/>
          <w:bCs w:val="false"/>
          <w:i w:val="false"/>
          <w:i w:val="false"/>
          <w:caps w:val="false"/>
          <w:smallCaps w:val="false"/>
          <w:color w:val="000000"/>
          <w:spacing w:val="0"/>
          <w:sz w:val="28"/>
          <w:szCs w:val="28"/>
          <w:u w:val="none"/>
        </w:rPr>
      </w:pPr>
      <w:r>
        <w:rPr>
          <w:rFonts w:ascii="Calibri" w:hAnsi="Calibri"/>
          <w:b w:val="false"/>
          <w:bCs w:val="false"/>
          <w:i w:val="false"/>
          <w:caps w:val="false"/>
          <w:smallCaps w:val="false"/>
          <w:color w:val="000000"/>
          <w:spacing w:val="0"/>
          <w:sz w:val="28"/>
          <w:szCs w:val="28"/>
          <w:u w:val="none"/>
        </w:rPr>
      </w:r>
    </w:p>
    <w:p>
      <w:pPr>
        <w:pStyle w:val="Normal"/>
        <w:spacing w:lineRule="auto" w:line="240" w:before="0" w:after="0"/>
        <w:ind w:left="149" w:right="0" w:hanging="0"/>
        <w:jc w:val="both"/>
        <w:rPr>
          <w:rFonts w:ascii="Calibri" w:hAnsi="Calibri"/>
          <w:b w:val="false"/>
          <w:bCs w:val="false"/>
          <w:sz w:val="28"/>
          <w:szCs w:val="28"/>
          <w:u w:val="none"/>
        </w:rPr>
      </w:pPr>
      <w:r>
        <w:rPr>
          <w:rFonts w:ascii="Calibri" w:hAnsi="Calibri"/>
          <w:b w:val="false"/>
          <w:bCs w:val="false"/>
          <w:i w:val="false"/>
          <w:caps w:val="false"/>
          <w:smallCaps w:val="false"/>
          <w:color w:val="000000"/>
          <w:spacing w:val="0"/>
          <w:sz w:val="28"/>
          <w:szCs w:val="28"/>
          <w:u w:val="none"/>
        </w:rPr>
        <w:t>4.</w:t>
        <w:tab/>
        <w:t xml:space="preserve">A Yoga-demonstration session was conducted on the occasion by Yoga Guru Mr. Brahmanand Tichkule, a renowned Yoga expert in Brunei, with participation of over </w:t>
      </w:r>
      <w:r>
        <w:rPr>
          <w:rFonts w:ascii="Calibri" w:hAnsi="Calibri"/>
          <w:b/>
          <w:bCs/>
          <w:i w:val="false"/>
          <w:caps w:val="false"/>
          <w:smallCaps w:val="false"/>
          <w:color w:val="000000"/>
          <w:spacing w:val="0"/>
          <w:sz w:val="28"/>
          <w:szCs w:val="28"/>
          <w:u w:val="single"/>
        </w:rPr>
        <w:t xml:space="preserve">    </w:t>
      </w:r>
      <w:r>
        <w:rPr>
          <w:rFonts w:ascii="Calibri" w:hAnsi="Calibri"/>
          <w:b w:val="false"/>
          <w:bCs w:val="false"/>
          <w:i w:val="false"/>
          <w:caps w:val="false"/>
          <w:smallCaps w:val="false"/>
          <w:color w:val="000000"/>
          <w:spacing w:val="0"/>
          <w:sz w:val="28"/>
          <w:szCs w:val="28"/>
          <w:u w:val="none"/>
        </w:rPr>
        <w:t xml:space="preserve"> </w:t>
      </w:r>
      <w:r>
        <w:rPr>
          <w:rFonts w:ascii="Calibri" w:hAnsi="Calibri"/>
          <w:b w:val="false"/>
          <w:bCs w:val="false"/>
          <w:i w:val="false"/>
          <w:caps w:val="false"/>
          <w:smallCaps w:val="false"/>
          <w:color w:val="000000"/>
          <w:spacing w:val="0"/>
          <w:sz w:val="28"/>
          <w:szCs w:val="28"/>
          <w:u w:val="none"/>
        </w:rPr>
        <w:t>200</w:t>
      </w:r>
      <w:r>
        <w:rPr>
          <w:rFonts w:ascii="Calibri" w:hAnsi="Calibri"/>
          <w:b w:val="false"/>
          <w:bCs w:val="false"/>
          <w:i w:val="false"/>
          <w:caps w:val="false"/>
          <w:smallCaps w:val="false"/>
          <w:color w:val="000000"/>
          <w:spacing w:val="0"/>
          <w:sz w:val="28"/>
          <w:szCs w:val="28"/>
          <w:u w:val="none"/>
        </w:rPr>
        <w:t xml:space="preserve"> participants in the event. A walk-through exhibition on India’s Tourism, Travel, and Technology was also mounted on this occasion. Light Indian-snacks were served as refreshments at the conclusion of the function.</w:t>
      </w:r>
    </w:p>
    <w:p>
      <w:pPr>
        <w:pStyle w:val="Normal"/>
        <w:spacing w:lineRule="auto" w:line="240" w:before="0" w:after="0"/>
        <w:ind w:left="149" w:right="0" w:hanging="0"/>
        <w:jc w:val="left"/>
        <w:rPr>
          <w:iCs/>
          <w:caps w:val="false"/>
          <w:smallCaps w:val="false"/>
          <w:color w:val="000000"/>
          <w:spacing w:val="0"/>
        </w:rPr>
      </w:pPr>
      <w:r>
        <w:rPr>
          <w:iCs/>
          <w:caps w:val="false"/>
          <w:smallCaps w:val="false"/>
          <w:color w:val="000000"/>
          <w:spacing w:val="0"/>
        </w:rPr>
      </w:r>
    </w:p>
    <w:p>
      <w:pPr>
        <w:pStyle w:val="Normal"/>
        <w:spacing w:lineRule="auto" w:line="240" w:before="0" w:after="0"/>
        <w:ind w:left="149" w:right="0" w:hanging="0"/>
        <w:jc w:val="center"/>
        <w:rPr>
          <w:rFonts w:ascii="Calibri" w:hAnsi="Calibri"/>
          <w:b w:val="false"/>
          <w:bCs w:val="false"/>
          <w:i/>
          <w:i/>
          <w:sz w:val="28"/>
          <w:szCs w:val="28"/>
          <w:u w:val="none"/>
        </w:rPr>
      </w:pPr>
      <w:r>
        <w:rPr>
          <w:rFonts w:ascii="Calibri" w:hAnsi="Calibri"/>
          <w:b w:val="false"/>
          <w:bCs w:val="false"/>
          <w:i/>
          <w:iCs/>
          <w:caps w:val="false"/>
          <w:smallCaps w:val="false"/>
          <w:color w:val="000000"/>
          <w:spacing w:val="0"/>
          <w:sz w:val="28"/>
          <w:szCs w:val="28"/>
          <w:u w:val="none"/>
        </w:rPr>
        <w:t>*******</w:t>
      </w:r>
    </w:p>
    <w:p>
      <w:pPr>
        <w:pStyle w:val="Normal"/>
        <w:spacing w:lineRule="auto" w:line="240" w:before="0" w:after="0"/>
        <w:ind w:left="149" w:right="0" w:hanging="0"/>
        <w:jc w:val="left"/>
        <w:rPr>
          <w:rFonts w:ascii="Calibri" w:hAnsi="Calibri"/>
          <w:b w:val="false"/>
          <w:bCs w:val="false"/>
          <w:i/>
          <w:i/>
          <w:sz w:val="28"/>
          <w:szCs w:val="28"/>
          <w:u w:val="none"/>
        </w:rPr>
      </w:pPr>
      <w:r>
        <w:rPr>
          <w:rFonts w:ascii="Calibri" w:hAnsi="Calibri"/>
          <w:b w:val="false"/>
          <w:bCs w:val="false"/>
          <w:i/>
          <w:iCs/>
          <w:caps w:val="false"/>
          <w:smallCaps w:val="false"/>
          <w:color w:val="000000"/>
          <w:spacing w:val="0"/>
          <w:sz w:val="28"/>
          <w:szCs w:val="28"/>
          <w:u w:val="none"/>
        </w:rPr>
        <w:t>Sunday, 18</w:t>
      </w:r>
      <w:r>
        <w:rPr>
          <w:rFonts w:ascii="Calibri" w:hAnsi="Calibri"/>
          <w:b w:val="false"/>
          <w:bCs w:val="false"/>
          <w:i/>
          <w:iCs/>
          <w:caps w:val="false"/>
          <w:smallCaps w:val="false"/>
          <w:color w:val="000000"/>
          <w:spacing w:val="0"/>
          <w:sz w:val="28"/>
          <w:szCs w:val="28"/>
          <w:u w:val="none"/>
          <w:vertAlign w:val="superscript"/>
        </w:rPr>
        <w:t>th</w:t>
      </w:r>
      <w:r>
        <w:rPr>
          <w:rFonts w:ascii="Calibri" w:hAnsi="Calibri"/>
          <w:b w:val="false"/>
          <w:bCs w:val="false"/>
          <w:i/>
          <w:iCs/>
          <w:caps w:val="false"/>
          <w:smallCaps w:val="false"/>
          <w:color w:val="000000"/>
          <w:spacing w:val="0"/>
          <w:sz w:val="28"/>
          <w:szCs w:val="28"/>
          <w:u w:val="none"/>
        </w:rPr>
        <w:t xml:space="preserve"> June 2023</w:t>
      </w:r>
    </w:p>
    <w:p>
      <w:pPr>
        <w:pStyle w:val="Normal"/>
        <w:spacing w:lineRule="auto" w:line="240" w:before="0" w:after="0"/>
        <w:ind w:left="149" w:right="0" w:hanging="0"/>
        <w:jc w:val="left"/>
        <w:rPr>
          <w:rFonts w:ascii="Calibri" w:hAnsi="Calibri"/>
          <w:b w:val="false"/>
          <w:bCs w:val="false"/>
          <w:i/>
          <w:i/>
          <w:iCs/>
          <w:caps w:val="false"/>
          <w:smallCaps w:val="false"/>
          <w:color w:val="000000"/>
          <w:spacing w:val="0"/>
          <w:sz w:val="28"/>
          <w:szCs w:val="28"/>
          <w:u w:val="none"/>
        </w:rPr>
      </w:pPr>
      <w:r>
        <w:rPr>
          <w:rFonts w:ascii="Calibri" w:hAnsi="Calibri"/>
          <w:b w:val="false"/>
          <w:bCs w:val="false"/>
          <w:i/>
          <w:iCs/>
          <w:caps w:val="false"/>
          <w:smallCaps w:val="false"/>
          <w:color w:val="000000"/>
          <w:spacing w:val="0"/>
          <w:sz w:val="28"/>
          <w:szCs w:val="28"/>
          <w:u w:val="none"/>
        </w:rPr>
        <w:t>Brunei Darussalam</w:t>
      </w:r>
    </w:p>
    <w:p>
      <w:pPr>
        <w:pStyle w:val="Normal"/>
        <w:spacing w:lineRule="auto" w:line="240" w:before="0" w:after="0"/>
        <w:ind w:left="149" w:right="0" w:hanging="0"/>
        <w:jc w:val="left"/>
        <w:rPr>
          <w:rFonts w:ascii="Calibri" w:hAnsi="Calibri"/>
          <w:b w:val="false"/>
          <w:bCs w:val="false"/>
          <w:i/>
          <w:i/>
          <w:iCs/>
          <w:caps w:val="false"/>
          <w:smallCaps w:val="false"/>
          <w:color w:val="000000"/>
          <w:spacing w:val="0"/>
          <w:sz w:val="28"/>
          <w:szCs w:val="28"/>
          <w:u w:val="none"/>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627</TotalTime>
  <Application>LibreOffice/7.5.3.2$Linux_X86_64 LibreOffice_project/50$Build-2</Application>
  <AppVersion>15.0000</AppVersion>
  <Pages>1</Pages>
  <Words>252</Words>
  <Characters>1438</Characters>
  <CharactersWithSpaces>1684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2020-10-26T11:15:35Z</dcterms:created>
  <dc:creator/>
  <dc:description/>
  <dc:language>en-US</dc:language>
  <cp:lastModifiedBy/>
  <cp:lastPrinted>2023-06-19T10:39:35Z</cp:lastPrinted>
  <dcterms:modified xsi:type="dcterms:W3CDTF">2023-06-19T10:39:40Z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