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EFF" w:rsidRPr="00050EFF" w:rsidRDefault="00050EFF" w:rsidP="00050EFF">
      <w:pPr>
        <w:pStyle w:val="ListParagraph"/>
        <w:spacing w:line="240" w:lineRule="auto"/>
        <w:ind w:left="1080"/>
        <w:jc w:val="center"/>
        <w:rPr>
          <w:rFonts w:ascii="Bookman Old Style" w:eastAsia="Times New Roman" w:hAnsi="Bookman Old Style" w:cs="Leelawadee"/>
          <w:b/>
          <w:bCs/>
          <w:sz w:val="24"/>
          <w:szCs w:val="24"/>
        </w:rPr>
      </w:pPr>
      <w:r w:rsidRPr="00050EFF">
        <w:rPr>
          <w:rFonts w:ascii="Bookman Old Style" w:eastAsia="Times New Roman" w:hAnsi="Bookman Old Style" w:cs="Leelawadee"/>
          <w:b/>
          <w:bCs/>
          <w:sz w:val="24"/>
          <w:szCs w:val="24"/>
        </w:rPr>
        <w:t>Embassy of India</w:t>
      </w:r>
    </w:p>
    <w:p w:rsidR="00050EFF" w:rsidRDefault="00050EFF" w:rsidP="00050EFF">
      <w:pPr>
        <w:pStyle w:val="ListParagraph"/>
        <w:spacing w:line="240" w:lineRule="auto"/>
        <w:ind w:left="0" w:firstLine="1080"/>
        <w:jc w:val="center"/>
        <w:rPr>
          <w:rFonts w:ascii="Bookman Old Style" w:eastAsia="Times New Roman" w:hAnsi="Bookman Old Style" w:cs="Leelawadee"/>
          <w:b/>
          <w:bCs/>
          <w:sz w:val="24"/>
          <w:szCs w:val="24"/>
        </w:rPr>
      </w:pPr>
      <w:r w:rsidRPr="00050EFF">
        <w:rPr>
          <w:rFonts w:ascii="Bookman Old Style" w:eastAsia="Times New Roman" w:hAnsi="Bookman Old Style" w:cs="Leelawadee"/>
          <w:b/>
          <w:bCs/>
          <w:sz w:val="24"/>
          <w:szCs w:val="24"/>
        </w:rPr>
        <w:t>Bangkok</w:t>
      </w:r>
    </w:p>
    <w:p w:rsidR="00050EFF" w:rsidRPr="00050EFF" w:rsidRDefault="00050EFF" w:rsidP="00050EFF">
      <w:pPr>
        <w:pStyle w:val="ListParagraph"/>
        <w:spacing w:line="240" w:lineRule="auto"/>
        <w:ind w:left="0" w:firstLine="1080"/>
        <w:jc w:val="center"/>
        <w:rPr>
          <w:rFonts w:ascii="Bookman Old Style" w:eastAsia="Times New Roman" w:hAnsi="Bookman Old Style" w:cs="Leelawadee"/>
          <w:b/>
          <w:bCs/>
          <w:sz w:val="24"/>
          <w:szCs w:val="24"/>
        </w:rPr>
      </w:pPr>
    </w:p>
    <w:p w:rsidR="00600CDB" w:rsidRPr="00050EFF" w:rsidRDefault="00600CDB" w:rsidP="00600CDB">
      <w:pPr>
        <w:pStyle w:val="ListParagraph"/>
        <w:tabs>
          <w:tab w:val="left" w:pos="1440"/>
          <w:tab w:val="left" w:pos="2160"/>
          <w:tab w:val="left" w:pos="2880"/>
        </w:tabs>
        <w:spacing w:after="0" w:line="240" w:lineRule="auto"/>
        <w:ind w:left="1080"/>
        <w:jc w:val="center"/>
        <w:rPr>
          <w:rFonts w:ascii="Bookman Old Style" w:eastAsia="Times New Roman" w:hAnsi="Bookman Old Style" w:cs="Leelawadee"/>
          <w:b/>
          <w:sz w:val="24"/>
          <w:szCs w:val="24"/>
        </w:rPr>
      </w:pPr>
      <w:r w:rsidRPr="00050EFF">
        <w:rPr>
          <w:rFonts w:ascii="Bookman Old Style" w:eastAsia="Times New Roman" w:hAnsi="Bookman Old Style" w:cs="Leelawadee"/>
          <w:b/>
          <w:sz w:val="24"/>
          <w:szCs w:val="24"/>
        </w:rPr>
        <w:t>Fact Sheet – Thailand</w:t>
      </w:r>
    </w:p>
    <w:p w:rsidR="00600CDB" w:rsidRPr="00050EFF" w:rsidRDefault="00600CDB" w:rsidP="00600CDB">
      <w:pPr>
        <w:tabs>
          <w:tab w:val="left" w:pos="1440"/>
          <w:tab w:val="left" w:pos="2160"/>
          <w:tab w:val="left" w:pos="2880"/>
        </w:tabs>
        <w:spacing w:after="0" w:line="240" w:lineRule="auto"/>
        <w:jc w:val="center"/>
        <w:rPr>
          <w:rFonts w:ascii="Bookman Old Style" w:eastAsia="Times New Roman" w:hAnsi="Bookman Old Style" w:cs="Leelawadee"/>
          <w:b/>
          <w:sz w:val="24"/>
          <w:szCs w:val="24"/>
        </w:rPr>
      </w:pPr>
    </w:p>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8010"/>
      </w:tblGrid>
      <w:tr w:rsidR="00600CDB" w:rsidRPr="00050EFF" w:rsidTr="00050EFF">
        <w:tc>
          <w:tcPr>
            <w:tcW w:w="2088" w:type="dxa"/>
            <w:tcBorders>
              <w:top w:val="single" w:sz="4" w:space="0" w:color="000000"/>
              <w:left w:val="single" w:sz="4" w:space="0" w:color="000000"/>
              <w:bottom w:val="single" w:sz="4" w:space="0" w:color="000000"/>
              <w:right w:val="single" w:sz="4" w:space="0" w:color="000000"/>
            </w:tcBorders>
            <w:hideMark/>
          </w:tcPr>
          <w:p w:rsidR="00600CDB" w:rsidRPr="00050EFF" w:rsidRDefault="00600CDB" w:rsidP="004D2940">
            <w:pPr>
              <w:tabs>
                <w:tab w:val="left" w:pos="1440"/>
                <w:tab w:val="left" w:pos="2160"/>
                <w:tab w:val="left" w:pos="2880"/>
              </w:tabs>
              <w:spacing w:after="0" w:line="276" w:lineRule="auto"/>
              <w:rPr>
                <w:rFonts w:ascii="Bookman Old Style" w:eastAsia="Times New Roman" w:hAnsi="Bookman Old Style" w:cs="Leelawadee"/>
                <w:b/>
                <w:sz w:val="24"/>
                <w:szCs w:val="24"/>
              </w:rPr>
            </w:pPr>
            <w:r w:rsidRPr="00050EFF">
              <w:rPr>
                <w:rFonts w:ascii="Bookman Old Style" w:eastAsia="Times New Roman" w:hAnsi="Bookman Old Style" w:cs="Leelawadee"/>
                <w:b/>
                <w:sz w:val="24"/>
                <w:szCs w:val="24"/>
              </w:rPr>
              <w:t>Official Name</w:t>
            </w:r>
          </w:p>
        </w:tc>
        <w:tc>
          <w:tcPr>
            <w:tcW w:w="8010" w:type="dxa"/>
            <w:tcBorders>
              <w:top w:val="single" w:sz="4" w:space="0" w:color="000000"/>
              <w:left w:val="single" w:sz="4" w:space="0" w:color="000000"/>
              <w:bottom w:val="single" w:sz="4" w:space="0" w:color="000000"/>
              <w:right w:val="single" w:sz="4" w:space="0" w:color="000000"/>
            </w:tcBorders>
            <w:hideMark/>
          </w:tcPr>
          <w:p w:rsidR="00600CDB" w:rsidRPr="00050EFF" w:rsidRDefault="00600CDB" w:rsidP="004D2940">
            <w:pPr>
              <w:tabs>
                <w:tab w:val="left" w:pos="1440"/>
                <w:tab w:val="left" w:pos="2160"/>
                <w:tab w:val="left" w:pos="2880"/>
              </w:tabs>
              <w:spacing w:after="0" w:line="276" w:lineRule="auto"/>
              <w:rPr>
                <w:rFonts w:ascii="Bookman Old Style" w:eastAsia="Times New Roman" w:hAnsi="Bookman Old Style" w:cs="Leelawadee"/>
                <w:sz w:val="24"/>
                <w:szCs w:val="24"/>
              </w:rPr>
            </w:pPr>
            <w:r w:rsidRPr="00050EFF">
              <w:rPr>
                <w:rFonts w:ascii="Bookman Old Style" w:eastAsia="Times New Roman" w:hAnsi="Bookman Old Style" w:cs="Leelawadee"/>
                <w:sz w:val="24"/>
                <w:szCs w:val="24"/>
              </w:rPr>
              <w:t>Kingdom of Thailand</w:t>
            </w:r>
          </w:p>
        </w:tc>
      </w:tr>
      <w:tr w:rsidR="00600CDB" w:rsidRPr="00050EFF" w:rsidTr="00050EFF">
        <w:tc>
          <w:tcPr>
            <w:tcW w:w="2088" w:type="dxa"/>
            <w:tcBorders>
              <w:top w:val="single" w:sz="4" w:space="0" w:color="000000"/>
              <w:left w:val="single" w:sz="4" w:space="0" w:color="000000"/>
              <w:bottom w:val="single" w:sz="4" w:space="0" w:color="000000"/>
              <w:right w:val="single" w:sz="4" w:space="0" w:color="000000"/>
            </w:tcBorders>
            <w:hideMark/>
          </w:tcPr>
          <w:p w:rsidR="00600CDB" w:rsidRPr="00050EFF" w:rsidRDefault="00600CDB" w:rsidP="004D2940">
            <w:pPr>
              <w:tabs>
                <w:tab w:val="left" w:pos="1440"/>
                <w:tab w:val="left" w:pos="2160"/>
                <w:tab w:val="left" w:pos="2880"/>
              </w:tabs>
              <w:spacing w:after="0" w:line="276" w:lineRule="auto"/>
              <w:rPr>
                <w:rFonts w:ascii="Bookman Old Style" w:eastAsia="Times New Roman" w:hAnsi="Bookman Old Style" w:cs="Leelawadee"/>
                <w:b/>
                <w:sz w:val="24"/>
                <w:szCs w:val="24"/>
              </w:rPr>
            </w:pPr>
            <w:r w:rsidRPr="00050EFF">
              <w:rPr>
                <w:rFonts w:ascii="Bookman Old Style" w:eastAsia="Times New Roman" w:hAnsi="Bookman Old Style" w:cs="Leelawadee"/>
                <w:b/>
                <w:sz w:val="24"/>
                <w:szCs w:val="24"/>
              </w:rPr>
              <w:t>Capital</w:t>
            </w:r>
          </w:p>
        </w:tc>
        <w:tc>
          <w:tcPr>
            <w:tcW w:w="8010" w:type="dxa"/>
            <w:tcBorders>
              <w:top w:val="single" w:sz="4" w:space="0" w:color="000000"/>
              <w:left w:val="single" w:sz="4" w:space="0" w:color="000000"/>
              <w:bottom w:val="single" w:sz="4" w:space="0" w:color="000000"/>
              <w:right w:val="single" w:sz="4" w:space="0" w:color="000000"/>
            </w:tcBorders>
            <w:hideMark/>
          </w:tcPr>
          <w:p w:rsidR="00600CDB" w:rsidRPr="00050EFF" w:rsidRDefault="00600CDB" w:rsidP="004D2940">
            <w:pPr>
              <w:tabs>
                <w:tab w:val="left" w:pos="1440"/>
                <w:tab w:val="left" w:pos="2160"/>
                <w:tab w:val="left" w:pos="2880"/>
              </w:tabs>
              <w:spacing w:after="0" w:line="276" w:lineRule="auto"/>
              <w:rPr>
                <w:rFonts w:ascii="Bookman Old Style" w:eastAsia="Times New Roman" w:hAnsi="Bookman Old Style" w:cs="Leelawadee"/>
                <w:sz w:val="24"/>
                <w:szCs w:val="24"/>
              </w:rPr>
            </w:pPr>
            <w:r w:rsidRPr="00050EFF">
              <w:rPr>
                <w:rFonts w:ascii="Bookman Old Style" w:eastAsia="Times New Roman" w:hAnsi="Bookman Old Style" w:cs="Leelawadee"/>
                <w:sz w:val="24"/>
                <w:szCs w:val="24"/>
              </w:rPr>
              <w:t>Bangkok (population 10 million)</w:t>
            </w:r>
          </w:p>
        </w:tc>
      </w:tr>
      <w:tr w:rsidR="00600CDB" w:rsidRPr="00050EFF" w:rsidTr="00050EFF">
        <w:tc>
          <w:tcPr>
            <w:tcW w:w="2088" w:type="dxa"/>
            <w:tcBorders>
              <w:top w:val="single" w:sz="4" w:space="0" w:color="000000"/>
              <w:left w:val="single" w:sz="4" w:space="0" w:color="000000"/>
              <w:bottom w:val="single" w:sz="4" w:space="0" w:color="000000"/>
              <w:right w:val="single" w:sz="4" w:space="0" w:color="000000"/>
            </w:tcBorders>
            <w:hideMark/>
          </w:tcPr>
          <w:p w:rsidR="00600CDB" w:rsidRPr="00050EFF" w:rsidRDefault="00600CDB" w:rsidP="004D2940">
            <w:pPr>
              <w:tabs>
                <w:tab w:val="left" w:pos="1440"/>
                <w:tab w:val="left" w:pos="2160"/>
                <w:tab w:val="left" w:pos="2880"/>
              </w:tabs>
              <w:spacing w:after="0" w:line="276" w:lineRule="auto"/>
              <w:rPr>
                <w:rFonts w:ascii="Bookman Old Style" w:eastAsia="Times New Roman" w:hAnsi="Bookman Old Style" w:cs="Leelawadee"/>
                <w:b/>
                <w:sz w:val="24"/>
                <w:szCs w:val="24"/>
              </w:rPr>
            </w:pPr>
            <w:r w:rsidRPr="00050EFF">
              <w:rPr>
                <w:rFonts w:ascii="Bookman Old Style" w:eastAsia="Times New Roman" w:hAnsi="Bookman Old Style" w:cs="Leelawadee"/>
                <w:b/>
                <w:sz w:val="24"/>
                <w:szCs w:val="24"/>
              </w:rPr>
              <w:t>Area</w:t>
            </w:r>
          </w:p>
        </w:tc>
        <w:tc>
          <w:tcPr>
            <w:tcW w:w="8010" w:type="dxa"/>
            <w:tcBorders>
              <w:top w:val="single" w:sz="4" w:space="0" w:color="000000"/>
              <w:left w:val="single" w:sz="4" w:space="0" w:color="000000"/>
              <w:bottom w:val="single" w:sz="4" w:space="0" w:color="000000"/>
              <w:right w:val="single" w:sz="4" w:space="0" w:color="000000"/>
            </w:tcBorders>
            <w:hideMark/>
          </w:tcPr>
          <w:p w:rsidR="00600CDB" w:rsidRPr="00050EFF" w:rsidRDefault="00600CDB" w:rsidP="004D2940">
            <w:pPr>
              <w:tabs>
                <w:tab w:val="left" w:pos="1440"/>
                <w:tab w:val="left" w:pos="2160"/>
                <w:tab w:val="left" w:pos="2880"/>
              </w:tabs>
              <w:spacing w:after="0" w:line="276" w:lineRule="auto"/>
              <w:jc w:val="both"/>
              <w:rPr>
                <w:rFonts w:ascii="Bookman Old Style" w:eastAsia="Times New Roman" w:hAnsi="Bookman Old Style" w:cs="Leelawadee"/>
                <w:sz w:val="24"/>
                <w:szCs w:val="24"/>
              </w:rPr>
            </w:pPr>
            <w:r w:rsidRPr="00050EFF">
              <w:rPr>
                <w:rFonts w:ascii="Bookman Old Style" w:eastAsia="Times New Roman" w:hAnsi="Bookman Old Style" w:cs="Leelawadee"/>
                <w:sz w:val="24"/>
                <w:szCs w:val="24"/>
              </w:rPr>
              <w:t>513,115 sq km (about 1/6</w:t>
            </w:r>
            <w:r w:rsidRPr="00050EFF">
              <w:rPr>
                <w:rFonts w:ascii="Bookman Old Style" w:eastAsia="Times New Roman" w:hAnsi="Bookman Old Style" w:cs="Leelawadee"/>
                <w:sz w:val="24"/>
                <w:szCs w:val="24"/>
                <w:vertAlign w:val="superscript"/>
              </w:rPr>
              <w:t>th</w:t>
            </w:r>
            <w:r w:rsidRPr="00050EFF">
              <w:rPr>
                <w:rFonts w:ascii="Bookman Old Style" w:eastAsia="Times New Roman" w:hAnsi="Bookman Old Style" w:cs="Leelawadee"/>
                <w:sz w:val="24"/>
                <w:szCs w:val="24"/>
              </w:rPr>
              <w:t xml:space="preserve"> of area of India) </w:t>
            </w:r>
          </w:p>
        </w:tc>
      </w:tr>
      <w:tr w:rsidR="00600CDB" w:rsidRPr="00050EFF" w:rsidTr="00050EFF">
        <w:tc>
          <w:tcPr>
            <w:tcW w:w="2088" w:type="dxa"/>
            <w:tcBorders>
              <w:top w:val="single" w:sz="4" w:space="0" w:color="000000"/>
              <w:left w:val="single" w:sz="4" w:space="0" w:color="000000"/>
              <w:bottom w:val="single" w:sz="4" w:space="0" w:color="000000"/>
              <w:right w:val="single" w:sz="4" w:space="0" w:color="000000"/>
            </w:tcBorders>
          </w:tcPr>
          <w:p w:rsidR="00600CDB" w:rsidRPr="00050EFF" w:rsidRDefault="00600CDB" w:rsidP="004D2940">
            <w:pPr>
              <w:tabs>
                <w:tab w:val="left" w:pos="1440"/>
                <w:tab w:val="left" w:pos="2160"/>
                <w:tab w:val="left" w:pos="2880"/>
              </w:tabs>
              <w:spacing w:after="0" w:line="276" w:lineRule="auto"/>
              <w:rPr>
                <w:rFonts w:ascii="Bookman Old Style" w:eastAsia="Times New Roman" w:hAnsi="Bookman Old Style" w:cs="Leelawadee"/>
                <w:b/>
                <w:sz w:val="24"/>
                <w:szCs w:val="24"/>
              </w:rPr>
            </w:pPr>
            <w:r w:rsidRPr="00050EFF">
              <w:rPr>
                <w:rFonts w:ascii="Bookman Old Style" w:eastAsia="Times New Roman" w:hAnsi="Bookman Old Style" w:cs="Leelawadee"/>
                <w:b/>
                <w:sz w:val="24"/>
                <w:szCs w:val="24"/>
              </w:rPr>
              <w:t xml:space="preserve">Provinces </w:t>
            </w:r>
          </w:p>
        </w:tc>
        <w:tc>
          <w:tcPr>
            <w:tcW w:w="8010" w:type="dxa"/>
            <w:tcBorders>
              <w:top w:val="single" w:sz="4" w:space="0" w:color="000000"/>
              <w:left w:val="single" w:sz="4" w:space="0" w:color="000000"/>
              <w:bottom w:val="single" w:sz="4" w:space="0" w:color="000000"/>
              <w:right w:val="single" w:sz="4" w:space="0" w:color="000000"/>
            </w:tcBorders>
          </w:tcPr>
          <w:p w:rsidR="00600CDB" w:rsidRPr="00050EFF" w:rsidRDefault="00600CDB" w:rsidP="004D2940">
            <w:pPr>
              <w:tabs>
                <w:tab w:val="left" w:pos="1440"/>
                <w:tab w:val="left" w:pos="2160"/>
                <w:tab w:val="left" w:pos="2880"/>
              </w:tabs>
              <w:spacing w:after="0" w:line="276" w:lineRule="auto"/>
              <w:jc w:val="both"/>
              <w:rPr>
                <w:rFonts w:ascii="Bookman Old Style" w:eastAsia="Times New Roman" w:hAnsi="Bookman Old Style" w:cs="Leelawadee"/>
                <w:sz w:val="24"/>
                <w:szCs w:val="24"/>
              </w:rPr>
            </w:pPr>
            <w:r w:rsidRPr="00050EFF">
              <w:rPr>
                <w:rFonts w:ascii="Bookman Old Style" w:eastAsia="Times New Roman" w:hAnsi="Bookman Old Style" w:cs="Leelawadee"/>
                <w:sz w:val="24"/>
                <w:szCs w:val="24"/>
              </w:rPr>
              <w:t>77 provinces including one Specially Governed District (Bangkok)</w:t>
            </w:r>
          </w:p>
        </w:tc>
      </w:tr>
      <w:tr w:rsidR="00600CDB" w:rsidRPr="00050EFF" w:rsidTr="00050EFF">
        <w:tc>
          <w:tcPr>
            <w:tcW w:w="2088" w:type="dxa"/>
            <w:tcBorders>
              <w:top w:val="single" w:sz="4" w:space="0" w:color="000000"/>
              <w:left w:val="single" w:sz="4" w:space="0" w:color="000000"/>
              <w:bottom w:val="single" w:sz="4" w:space="0" w:color="000000"/>
              <w:right w:val="single" w:sz="4" w:space="0" w:color="000000"/>
            </w:tcBorders>
            <w:hideMark/>
          </w:tcPr>
          <w:p w:rsidR="00600CDB" w:rsidRPr="00050EFF" w:rsidRDefault="00600CDB" w:rsidP="004D2940">
            <w:pPr>
              <w:tabs>
                <w:tab w:val="left" w:pos="1440"/>
                <w:tab w:val="left" w:pos="2160"/>
                <w:tab w:val="left" w:pos="2880"/>
              </w:tabs>
              <w:spacing w:after="0" w:line="276" w:lineRule="auto"/>
              <w:rPr>
                <w:rFonts w:ascii="Bookman Old Style" w:eastAsia="Times New Roman" w:hAnsi="Bookman Old Style" w:cs="Leelawadee"/>
                <w:b/>
                <w:sz w:val="24"/>
                <w:szCs w:val="24"/>
              </w:rPr>
            </w:pPr>
            <w:r w:rsidRPr="00050EFF">
              <w:rPr>
                <w:rFonts w:ascii="Bookman Old Style" w:eastAsia="Times New Roman" w:hAnsi="Bookman Old Style" w:cs="Leelawadee"/>
                <w:b/>
                <w:sz w:val="24"/>
                <w:szCs w:val="24"/>
              </w:rPr>
              <w:t xml:space="preserve">Major cities </w:t>
            </w:r>
          </w:p>
        </w:tc>
        <w:tc>
          <w:tcPr>
            <w:tcW w:w="8010" w:type="dxa"/>
            <w:tcBorders>
              <w:top w:val="single" w:sz="4" w:space="0" w:color="000000"/>
              <w:left w:val="single" w:sz="4" w:space="0" w:color="000000"/>
              <w:bottom w:val="single" w:sz="4" w:space="0" w:color="000000"/>
              <w:right w:val="single" w:sz="4" w:space="0" w:color="000000"/>
            </w:tcBorders>
            <w:hideMark/>
          </w:tcPr>
          <w:p w:rsidR="00600CDB" w:rsidRPr="00050EFF" w:rsidRDefault="00600CDB" w:rsidP="004D2940">
            <w:pPr>
              <w:tabs>
                <w:tab w:val="left" w:pos="1440"/>
                <w:tab w:val="left" w:pos="2160"/>
                <w:tab w:val="left" w:pos="2880"/>
              </w:tabs>
              <w:spacing w:after="0" w:line="276" w:lineRule="auto"/>
              <w:jc w:val="both"/>
              <w:rPr>
                <w:rFonts w:ascii="Bookman Old Style" w:eastAsia="Times New Roman" w:hAnsi="Bookman Old Style" w:cs="Leelawadee"/>
                <w:sz w:val="24"/>
                <w:szCs w:val="24"/>
              </w:rPr>
            </w:pPr>
            <w:r w:rsidRPr="00050EFF">
              <w:rPr>
                <w:rFonts w:ascii="Bookman Old Style" w:eastAsia="Times New Roman" w:hAnsi="Bookman Old Style" w:cs="Leelawadee"/>
                <w:sz w:val="24"/>
                <w:szCs w:val="24"/>
              </w:rPr>
              <w:t xml:space="preserve">Bangkok, Chiang Mai, Phuket, </w:t>
            </w:r>
            <w:proofErr w:type="spellStart"/>
            <w:r w:rsidRPr="00050EFF">
              <w:rPr>
                <w:rFonts w:ascii="Bookman Old Style" w:eastAsia="Times New Roman" w:hAnsi="Bookman Old Style" w:cs="Leelawadee"/>
                <w:sz w:val="24"/>
                <w:szCs w:val="24"/>
              </w:rPr>
              <w:t>Khon</w:t>
            </w:r>
            <w:proofErr w:type="spellEnd"/>
            <w:r w:rsidRPr="00050EFF">
              <w:rPr>
                <w:rFonts w:ascii="Bookman Old Style" w:eastAsia="Times New Roman" w:hAnsi="Bookman Old Style" w:cs="Leelawadee"/>
                <w:sz w:val="24"/>
                <w:szCs w:val="24"/>
              </w:rPr>
              <w:t xml:space="preserve"> </w:t>
            </w:r>
            <w:proofErr w:type="spellStart"/>
            <w:r w:rsidRPr="00050EFF">
              <w:rPr>
                <w:rFonts w:ascii="Bookman Old Style" w:eastAsia="Times New Roman" w:hAnsi="Bookman Old Style" w:cs="Leelawadee"/>
                <w:sz w:val="24"/>
                <w:szCs w:val="24"/>
              </w:rPr>
              <w:t>Kaen</w:t>
            </w:r>
            <w:proofErr w:type="spellEnd"/>
            <w:r w:rsidRPr="00050EFF">
              <w:rPr>
                <w:rFonts w:ascii="Bookman Old Style" w:eastAsia="Times New Roman" w:hAnsi="Bookman Old Style" w:cs="Leelawadee"/>
                <w:sz w:val="24"/>
                <w:szCs w:val="24"/>
              </w:rPr>
              <w:t xml:space="preserve">, </w:t>
            </w:r>
            <w:proofErr w:type="spellStart"/>
            <w:r w:rsidRPr="00050EFF">
              <w:rPr>
                <w:rFonts w:ascii="Bookman Old Style" w:eastAsia="Times New Roman" w:hAnsi="Bookman Old Style" w:cs="Leelawadee"/>
                <w:sz w:val="24"/>
                <w:szCs w:val="24"/>
              </w:rPr>
              <w:t>Nakhonn</w:t>
            </w:r>
            <w:proofErr w:type="spellEnd"/>
            <w:r w:rsidRPr="00050EFF">
              <w:rPr>
                <w:rFonts w:ascii="Bookman Old Style" w:eastAsia="Times New Roman" w:hAnsi="Bookman Old Style" w:cs="Leelawadee"/>
                <w:sz w:val="24"/>
                <w:szCs w:val="24"/>
              </w:rPr>
              <w:t xml:space="preserve"> Ratchasima, </w:t>
            </w:r>
            <w:proofErr w:type="spellStart"/>
            <w:r w:rsidRPr="00050EFF">
              <w:rPr>
                <w:rFonts w:ascii="Bookman Old Style" w:eastAsia="Times New Roman" w:hAnsi="Bookman Old Style" w:cs="Leelawadee"/>
                <w:sz w:val="24"/>
                <w:szCs w:val="24"/>
              </w:rPr>
              <w:t>Ubon</w:t>
            </w:r>
            <w:proofErr w:type="spellEnd"/>
            <w:r w:rsidRPr="00050EFF">
              <w:rPr>
                <w:rFonts w:ascii="Bookman Old Style" w:eastAsia="Times New Roman" w:hAnsi="Bookman Old Style" w:cs="Leelawadee"/>
                <w:sz w:val="24"/>
                <w:szCs w:val="24"/>
              </w:rPr>
              <w:t xml:space="preserve"> </w:t>
            </w:r>
            <w:proofErr w:type="spellStart"/>
            <w:r w:rsidRPr="00050EFF">
              <w:rPr>
                <w:rFonts w:ascii="Bookman Old Style" w:eastAsia="Times New Roman" w:hAnsi="Bookman Old Style" w:cs="Leelawadee"/>
                <w:sz w:val="24"/>
                <w:szCs w:val="24"/>
              </w:rPr>
              <w:t>Ratchathanee</w:t>
            </w:r>
            <w:proofErr w:type="spellEnd"/>
            <w:r w:rsidRPr="00050EFF">
              <w:rPr>
                <w:rFonts w:ascii="Bookman Old Style" w:eastAsia="Times New Roman" w:hAnsi="Bookman Old Style" w:cs="Leelawadee"/>
                <w:sz w:val="24"/>
                <w:szCs w:val="24"/>
              </w:rPr>
              <w:t xml:space="preserve">, Hat </w:t>
            </w:r>
            <w:proofErr w:type="spellStart"/>
            <w:r w:rsidRPr="00050EFF">
              <w:rPr>
                <w:rFonts w:ascii="Bookman Old Style" w:eastAsia="Times New Roman" w:hAnsi="Bookman Old Style" w:cs="Leelawadee"/>
                <w:sz w:val="24"/>
                <w:szCs w:val="24"/>
              </w:rPr>
              <w:t>Yai</w:t>
            </w:r>
            <w:proofErr w:type="spellEnd"/>
            <w:r w:rsidRPr="00050EFF">
              <w:rPr>
                <w:rFonts w:ascii="Bookman Old Style" w:eastAsia="Times New Roman" w:hAnsi="Bookman Old Style" w:cs="Leelawadee"/>
                <w:sz w:val="24"/>
                <w:szCs w:val="24"/>
              </w:rPr>
              <w:t xml:space="preserve"> and </w:t>
            </w:r>
            <w:proofErr w:type="spellStart"/>
            <w:r w:rsidRPr="00050EFF">
              <w:rPr>
                <w:rFonts w:ascii="Bookman Old Style" w:eastAsia="Times New Roman" w:hAnsi="Bookman Old Style" w:cs="Leelawadee"/>
                <w:sz w:val="24"/>
                <w:szCs w:val="24"/>
              </w:rPr>
              <w:t>Udon</w:t>
            </w:r>
            <w:proofErr w:type="spellEnd"/>
            <w:r w:rsidRPr="00050EFF">
              <w:rPr>
                <w:rFonts w:ascii="Bookman Old Style" w:eastAsia="Times New Roman" w:hAnsi="Bookman Old Style" w:cs="Leelawadee"/>
                <w:sz w:val="24"/>
                <w:szCs w:val="24"/>
              </w:rPr>
              <w:t xml:space="preserve"> Thani</w:t>
            </w:r>
          </w:p>
        </w:tc>
      </w:tr>
      <w:tr w:rsidR="00600CDB" w:rsidRPr="00050EFF" w:rsidTr="00050EFF">
        <w:tc>
          <w:tcPr>
            <w:tcW w:w="2088" w:type="dxa"/>
            <w:tcBorders>
              <w:top w:val="single" w:sz="4" w:space="0" w:color="000000"/>
              <w:left w:val="single" w:sz="4" w:space="0" w:color="000000"/>
              <w:bottom w:val="single" w:sz="4" w:space="0" w:color="000000"/>
              <w:right w:val="single" w:sz="4" w:space="0" w:color="000000"/>
            </w:tcBorders>
            <w:hideMark/>
          </w:tcPr>
          <w:p w:rsidR="00600CDB" w:rsidRPr="00050EFF" w:rsidRDefault="00600CDB" w:rsidP="004D2940">
            <w:pPr>
              <w:tabs>
                <w:tab w:val="left" w:pos="1440"/>
                <w:tab w:val="left" w:pos="2160"/>
                <w:tab w:val="left" w:pos="2880"/>
              </w:tabs>
              <w:spacing w:after="0" w:line="276" w:lineRule="auto"/>
              <w:rPr>
                <w:rFonts w:ascii="Bookman Old Style" w:eastAsia="Times New Roman" w:hAnsi="Bookman Old Style" w:cs="Leelawadee"/>
                <w:b/>
                <w:sz w:val="24"/>
                <w:szCs w:val="24"/>
              </w:rPr>
            </w:pPr>
            <w:r w:rsidRPr="00050EFF">
              <w:rPr>
                <w:rFonts w:ascii="Bookman Old Style" w:eastAsia="Times New Roman" w:hAnsi="Bookman Old Style" w:cs="Leelawadee"/>
                <w:b/>
                <w:sz w:val="24"/>
                <w:szCs w:val="24"/>
              </w:rPr>
              <w:t>Population</w:t>
            </w:r>
          </w:p>
        </w:tc>
        <w:tc>
          <w:tcPr>
            <w:tcW w:w="8010" w:type="dxa"/>
            <w:tcBorders>
              <w:top w:val="single" w:sz="4" w:space="0" w:color="000000"/>
              <w:left w:val="single" w:sz="4" w:space="0" w:color="000000"/>
              <w:bottom w:val="single" w:sz="4" w:space="0" w:color="000000"/>
              <w:right w:val="single" w:sz="4" w:space="0" w:color="000000"/>
            </w:tcBorders>
            <w:hideMark/>
          </w:tcPr>
          <w:p w:rsidR="00600CDB" w:rsidRPr="00050EFF" w:rsidRDefault="00300A95" w:rsidP="00300A95">
            <w:pPr>
              <w:tabs>
                <w:tab w:val="left" w:pos="1440"/>
                <w:tab w:val="left" w:pos="2160"/>
                <w:tab w:val="left" w:pos="2880"/>
              </w:tabs>
              <w:spacing w:after="0" w:line="276" w:lineRule="auto"/>
              <w:jc w:val="both"/>
              <w:rPr>
                <w:rFonts w:ascii="Bookman Old Style" w:eastAsia="Times New Roman" w:hAnsi="Bookman Old Style" w:cs="Leelawadee"/>
                <w:sz w:val="24"/>
                <w:szCs w:val="24"/>
              </w:rPr>
            </w:pPr>
            <w:r>
              <w:rPr>
                <w:rFonts w:ascii="Bookman Old Style" w:eastAsia="Times New Roman" w:hAnsi="Bookman Old Style" w:cs="Leelawadee"/>
                <w:sz w:val="24"/>
                <w:szCs w:val="24"/>
              </w:rPr>
              <w:t>68.86</w:t>
            </w:r>
            <w:r w:rsidR="00600CDB" w:rsidRPr="00050EFF">
              <w:rPr>
                <w:rFonts w:ascii="Bookman Old Style" w:eastAsia="Times New Roman" w:hAnsi="Bookman Old Style" w:cs="Leelawadee"/>
                <w:sz w:val="24"/>
                <w:szCs w:val="24"/>
              </w:rPr>
              <w:t xml:space="preserve"> million (201</w:t>
            </w:r>
            <w:r>
              <w:rPr>
                <w:rFonts w:ascii="Bookman Old Style" w:eastAsia="Times New Roman" w:hAnsi="Bookman Old Style" w:cs="Leelawadee"/>
                <w:sz w:val="24"/>
                <w:szCs w:val="24"/>
              </w:rPr>
              <w:t>6</w:t>
            </w:r>
            <w:r w:rsidR="00600CDB" w:rsidRPr="00050EFF">
              <w:rPr>
                <w:rFonts w:ascii="Bookman Old Style" w:eastAsia="Times New Roman" w:hAnsi="Bookman Old Style" w:cs="Leelawadee"/>
                <w:sz w:val="24"/>
                <w:szCs w:val="24"/>
              </w:rPr>
              <w:t>) population growth rate – 0.</w:t>
            </w:r>
            <w:r>
              <w:rPr>
                <w:rFonts w:ascii="Bookman Old Style" w:eastAsia="Times New Roman" w:hAnsi="Bookman Old Style" w:cs="Leelawadee"/>
                <w:sz w:val="24"/>
                <w:szCs w:val="24"/>
              </w:rPr>
              <w:t>9</w:t>
            </w:r>
            <w:r w:rsidR="00600CDB" w:rsidRPr="00050EFF">
              <w:rPr>
                <w:rFonts w:ascii="Bookman Old Style" w:eastAsia="Times New Roman" w:hAnsi="Bookman Old Style" w:cs="Leelawadee"/>
                <w:sz w:val="24"/>
                <w:szCs w:val="24"/>
              </w:rPr>
              <w:t xml:space="preserve">% per annum </w:t>
            </w:r>
          </w:p>
        </w:tc>
      </w:tr>
      <w:tr w:rsidR="00600CDB" w:rsidRPr="00050EFF" w:rsidTr="00050EFF">
        <w:tc>
          <w:tcPr>
            <w:tcW w:w="2088" w:type="dxa"/>
            <w:tcBorders>
              <w:top w:val="single" w:sz="4" w:space="0" w:color="000000"/>
              <w:left w:val="single" w:sz="4" w:space="0" w:color="000000"/>
              <w:bottom w:val="single" w:sz="4" w:space="0" w:color="000000"/>
              <w:right w:val="single" w:sz="4" w:space="0" w:color="000000"/>
            </w:tcBorders>
            <w:hideMark/>
          </w:tcPr>
          <w:p w:rsidR="00600CDB" w:rsidRPr="00050EFF" w:rsidRDefault="00600CDB" w:rsidP="004D2940">
            <w:pPr>
              <w:tabs>
                <w:tab w:val="left" w:pos="1440"/>
                <w:tab w:val="left" w:pos="2160"/>
                <w:tab w:val="left" w:pos="2880"/>
              </w:tabs>
              <w:spacing w:after="0" w:line="276" w:lineRule="auto"/>
              <w:rPr>
                <w:rFonts w:ascii="Bookman Old Style" w:eastAsia="Times New Roman" w:hAnsi="Bookman Old Style" w:cs="Leelawadee"/>
                <w:b/>
                <w:sz w:val="24"/>
                <w:szCs w:val="24"/>
              </w:rPr>
            </w:pPr>
            <w:r w:rsidRPr="00050EFF">
              <w:rPr>
                <w:rFonts w:ascii="Bookman Old Style" w:eastAsia="Times New Roman" w:hAnsi="Bookman Old Style" w:cs="Leelawadee"/>
                <w:b/>
                <w:sz w:val="24"/>
                <w:szCs w:val="24"/>
              </w:rPr>
              <w:t>Religion</w:t>
            </w:r>
          </w:p>
        </w:tc>
        <w:tc>
          <w:tcPr>
            <w:tcW w:w="8010" w:type="dxa"/>
            <w:tcBorders>
              <w:top w:val="single" w:sz="4" w:space="0" w:color="000000"/>
              <w:left w:val="single" w:sz="4" w:space="0" w:color="000000"/>
              <w:bottom w:val="single" w:sz="4" w:space="0" w:color="000000"/>
              <w:right w:val="single" w:sz="4" w:space="0" w:color="000000"/>
            </w:tcBorders>
            <w:hideMark/>
          </w:tcPr>
          <w:p w:rsidR="00600CDB" w:rsidRPr="00050EFF" w:rsidRDefault="00300A95" w:rsidP="004D2940">
            <w:pPr>
              <w:tabs>
                <w:tab w:val="left" w:pos="1440"/>
                <w:tab w:val="left" w:pos="2160"/>
                <w:tab w:val="left" w:pos="2880"/>
              </w:tabs>
              <w:spacing w:after="0" w:line="276" w:lineRule="auto"/>
              <w:jc w:val="both"/>
              <w:rPr>
                <w:rFonts w:ascii="Bookman Old Style" w:eastAsia="Times New Roman" w:hAnsi="Bookman Old Style" w:cs="Leelawadee"/>
                <w:sz w:val="24"/>
                <w:szCs w:val="24"/>
              </w:rPr>
            </w:pPr>
            <w:r>
              <w:rPr>
                <w:rFonts w:ascii="Bookman Old Style" w:eastAsia="Times New Roman" w:hAnsi="Bookman Old Style" w:cs="Leelawadee"/>
                <w:sz w:val="24"/>
                <w:szCs w:val="24"/>
              </w:rPr>
              <w:t>Buddhist 94</w:t>
            </w:r>
            <w:r w:rsidR="00600CDB" w:rsidRPr="00050EFF">
              <w:rPr>
                <w:rFonts w:ascii="Bookman Old Style" w:eastAsia="Times New Roman" w:hAnsi="Bookman Old Style" w:cs="Leelawadee"/>
                <w:sz w:val="24"/>
                <w:szCs w:val="24"/>
              </w:rPr>
              <w:t>%, Muslims 3.8%, Christians 0.5%, others 1.7%.</w:t>
            </w:r>
          </w:p>
        </w:tc>
      </w:tr>
      <w:tr w:rsidR="00600CDB" w:rsidRPr="00050EFF" w:rsidTr="00050EFF">
        <w:tc>
          <w:tcPr>
            <w:tcW w:w="2088" w:type="dxa"/>
            <w:tcBorders>
              <w:top w:val="single" w:sz="4" w:space="0" w:color="000000"/>
              <w:left w:val="single" w:sz="4" w:space="0" w:color="000000"/>
              <w:bottom w:val="single" w:sz="4" w:space="0" w:color="000000"/>
              <w:right w:val="single" w:sz="4" w:space="0" w:color="000000"/>
            </w:tcBorders>
          </w:tcPr>
          <w:p w:rsidR="00600CDB" w:rsidRPr="00050EFF" w:rsidRDefault="00600CDB" w:rsidP="004D2940">
            <w:pPr>
              <w:tabs>
                <w:tab w:val="left" w:pos="1440"/>
                <w:tab w:val="left" w:pos="2160"/>
                <w:tab w:val="left" w:pos="2880"/>
              </w:tabs>
              <w:spacing w:after="0" w:line="276" w:lineRule="auto"/>
              <w:rPr>
                <w:rFonts w:ascii="Bookman Old Style" w:eastAsia="Times New Roman" w:hAnsi="Bookman Old Style" w:cs="Leelawadee"/>
                <w:b/>
                <w:sz w:val="24"/>
                <w:szCs w:val="24"/>
              </w:rPr>
            </w:pPr>
            <w:r w:rsidRPr="00050EFF">
              <w:rPr>
                <w:rFonts w:ascii="Bookman Old Style" w:eastAsia="Times New Roman" w:hAnsi="Bookman Old Style" w:cs="Leelawadee"/>
                <w:b/>
                <w:sz w:val="24"/>
                <w:szCs w:val="24"/>
              </w:rPr>
              <w:t xml:space="preserve">Ethnic Groups </w:t>
            </w:r>
          </w:p>
        </w:tc>
        <w:tc>
          <w:tcPr>
            <w:tcW w:w="8010" w:type="dxa"/>
            <w:tcBorders>
              <w:top w:val="single" w:sz="4" w:space="0" w:color="000000"/>
              <w:left w:val="single" w:sz="4" w:space="0" w:color="000000"/>
              <w:bottom w:val="single" w:sz="4" w:space="0" w:color="000000"/>
              <w:right w:val="single" w:sz="4" w:space="0" w:color="000000"/>
            </w:tcBorders>
          </w:tcPr>
          <w:p w:rsidR="00600CDB" w:rsidRPr="00050EFF" w:rsidRDefault="00600CDB" w:rsidP="004D2940">
            <w:pPr>
              <w:tabs>
                <w:tab w:val="left" w:pos="1440"/>
                <w:tab w:val="left" w:pos="2160"/>
                <w:tab w:val="left" w:pos="2880"/>
              </w:tabs>
              <w:spacing w:after="0" w:line="276" w:lineRule="auto"/>
              <w:jc w:val="both"/>
              <w:rPr>
                <w:rFonts w:ascii="Bookman Old Style" w:eastAsia="Times New Roman" w:hAnsi="Bookman Old Style" w:cs="Leelawadee"/>
                <w:sz w:val="24"/>
                <w:szCs w:val="24"/>
              </w:rPr>
            </w:pPr>
            <w:r w:rsidRPr="00050EFF">
              <w:rPr>
                <w:rFonts w:ascii="Bookman Old Style" w:eastAsia="Times New Roman" w:hAnsi="Bookman Old Style" w:cs="Leelawadee"/>
                <w:sz w:val="24"/>
                <w:szCs w:val="24"/>
              </w:rPr>
              <w:t xml:space="preserve">Thais, Chinese, Malays, the Burmese, Lao, Khmers </w:t>
            </w:r>
          </w:p>
        </w:tc>
      </w:tr>
      <w:tr w:rsidR="00600CDB" w:rsidRPr="00050EFF" w:rsidTr="00050EFF">
        <w:tc>
          <w:tcPr>
            <w:tcW w:w="2088" w:type="dxa"/>
            <w:tcBorders>
              <w:top w:val="single" w:sz="4" w:space="0" w:color="000000"/>
              <w:left w:val="single" w:sz="4" w:space="0" w:color="000000"/>
              <w:bottom w:val="single" w:sz="4" w:space="0" w:color="000000"/>
              <w:right w:val="single" w:sz="4" w:space="0" w:color="000000"/>
            </w:tcBorders>
            <w:hideMark/>
          </w:tcPr>
          <w:p w:rsidR="00600CDB" w:rsidRPr="00050EFF" w:rsidRDefault="00600CDB" w:rsidP="004D2940">
            <w:pPr>
              <w:tabs>
                <w:tab w:val="left" w:pos="1440"/>
                <w:tab w:val="left" w:pos="2160"/>
                <w:tab w:val="left" w:pos="2880"/>
              </w:tabs>
              <w:spacing w:after="0" w:line="276" w:lineRule="auto"/>
              <w:rPr>
                <w:rFonts w:ascii="Bookman Old Style" w:eastAsia="Times New Roman" w:hAnsi="Bookman Old Style" w:cs="Leelawadee"/>
                <w:b/>
                <w:sz w:val="24"/>
                <w:szCs w:val="24"/>
              </w:rPr>
            </w:pPr>
            <w:r w:rsidRPr="00050EFF">
              <w:rPr>
                <w:rFonts w:ascii="Bookman Old Style" w:eastAsia="Times New Roman" w:hAnsi="Bookman Old Style" w:cs="Leelawadee"/>
                <w:b/>
                <w:bCs/>
                <w:sz w:val="24"/>
                <w:szCs w:val="24"/>
              </w:rPr>
              <w:t>Currency</w:t>
            </w:r>
          </w:p>
        </w:tc>
        <w:tc>
          <w:tcPr>
            <w:tcW w:w="8010" w:type="dxa"/>
            <w:tcBorders>
              <w:top w:val="single" w:sz="4" w:space="0" w:color="000000"/>
              <w:left w:val="single" w:sz="4" w:space="0" w:color="000000"/>
              <w:bottom w:val="single" w:sz="4" w:space="0" w:color="000000"/>
              <w:right w:val="single" w:sz="4" w:space="0" w:color="000000"/>
            </w:tcBorders>
            <w:hideMark/>
          </w:tcPr>
          <w:p w:rsidR="00600CDB" w:rsidRPr="00050EFF" w:rsidRDefault="00300A95" w:rsidP="00300A95">
            <w:pPr>
              <w:tabs>
                <w:tab w:val="left" w:pos="1440"/>
                <w:tab w:val="left" w:pos="2160"/>
                <w:tab w:val="left" w:pos="2880"/>
              </w:tabs>
              <w:spacing w:after="0" w:line="276" w:lineRule="auto"/>
              <w:jc w:val="both"/>
              <w:rPr>
                <w:rFonts w:ascii="Bookman Old Style" w:eastAsia="Times New Roman" w:hAnsi="Bookman Old Style" w:cs="Leelawadee"/>
                <w:sz w:val="24"/>
                <w:szCs w:val="24"/>
              </w:rPr>
            </w:pPr>
            <w:r>
              <w:rPr>
                <w:rFonts w:ascii="Bookman Old Style" w:eastAsia="Times New Roman" w:hAnsi="Bookman Old Style" w:cs="Leelawadee"/>
                <w:sz w:val="24"/>
                <w:szCs w:val="24"/>
              </w:rPr>
              <w:t>Baht (1 US$ - 32.55 Baht – Dec</w:t>
            </w:r>
            <w:r w:rsidR="00600CDB" w:rsidRPr="00050EFF">
              <w:rPr>
                <w:rFonts w:ascii="Bookman Old Style" w:eastAsia="Times New Roman" w:hAnsi="Bookman Old Style" w:cs="Leelawadee"/>
                <w:sz w:val="24"/>
                <w:szCs w:val="24"/>
              </w:rPr>
              <w:t>ember 201</w:t>
            </w:r>
            <w:r>
              <w:rPr>
                <w:rFonts w:ascii="Bookman Old Style" w:eastAsia="Times New Roman" w:hAnsi="Bookman Old Style" w:cs="Leelawadee"/>
                <w:sz w:val="24"/>
                <w:szCs w:val="24"/>
              </w:rPr>
              <w:t>7</w:t>
            </w:r>
            <w:r w:rsidR="00600CDB" w:rsidRPr="00050EFF">
              <w:rPr>
                <w:rFonts w:ascii="Bookman Old Style" w:eastAsia="Times New Roman" w:hAnsi="Bookman Old Style" w:cs="Leelawadee"/>
                <w:sz w:val="24"/>
                <w:szCs w:val="24"/>
              </w:rPr>
              <w:t>)</w:t>
            </w:r>
          </w:p>
        </w:tc>
      </w:tr>
      <w:tr w:rsidR="00600CDB" w:rsidRPr="00050EFF" w:rsidTr="00050EFF">
        <w:tc>
          <w:tcPr>
            <w:tcW w:w="2088" w:type="dxa"/>
            <w:tcBorders>
              <w:top w:val="single" w:sz="4" w:space="0" w:color="000000"/>
              <w:left w:val="single" w:sz="4" w:space="0" w:color="000000"/>
              <w:bottom w:val="single" w:sz="4" w:space="0" w:color="000000"/>
              <w:right w:val="single" w:sz="4" w:space="0" w:color="000000"/>
            </w:tcBorders>
            <w:hideMark/>
          </w:tcPr>
          <w:p w:rsidR="00600CDB" w:rsidRPr="00050EFF" w:rsidRDefault="00600CDB" w:rsidP="004D2940">
            <w:pPr>
              <w:tabs>
                <w:tab w:val="left" w:pos="1440"/>
                <w:tab w:val="left" w:pos="2160"/>
                <w:tab w:val="left" w:pos="2880"/>
              </w:tabs>
              <w:spacing w:after="0" w:line="276" w:lineRule="auto"/>
              <w:rPr>
                <w:rFonts w:ascii="Bookman Old Style" w:eastAsia="Times New Roman" w:hAnsi="Bookman Old Style" w:cs="Leelawadee"/>
                <w:b/>
                <w:sz w:val="24"/>
                <w:szCs w:val="24"/>
              </w:rPr>
            </w:pPr>
            <w:r w:rsidRPr="00050EFF">
              <w:rPr>
                <w:rFonts w:ascii="Bookman Old Style" w:eastAsia="Times New Roman" w:hAnsi="Bookman Old Style" w:cs="Leelawadee"/>
                <w:b/>
                <w:sz w:val="24"/>
                <w:szCs w:val="24"/>
              </w:rPr>
              <w:t>National Day</w:t>
            </w:r>
          </w:p>
        </w:tc>
        <w:tc>
          <w:tcPr>
            <w:tcW w:w="8010" w:type="dxa"/>
            <w:tcBorders>
              <w:top w:val="single" w:sz="4" w:space="0" w:color="000000"/>
              <w:left w:val="single" w:sz="4" w:space="0" w:color="000000"/>
              <w:bottom w:val="single" w:sz="4" w:space="0" w:color="000000"/>
              <w:right w:val="single" w:sz="4" w:space="0" w:color="000000"/>
            </w:tcBorders>
            <w:hideMark/>
          </w:tcPr>
          <w:p w:rsidR="00600CDB" w:rsidRPr="00050EFF" w:rsidRDefault="00600CDB" w:rsidP="00AA7343">
            <w:pPr>
              <w:tabs>
                <w:tab w:val="left" w:pos="1440"/>
                <w:tab w:val="left" w:pos="2160"/>
                <w:tab w:val="left" w:pos="2880"/>
              </w:tabs>
              <w:spacing w:after="0" w:line="276" w:lineRule="auto"/>
              <w:jc w:val="both"/>
              <w:rPr>
                <w:rFonts w:ascii="Bookman Old Style" w:eastAsia="Times New Roman" w:hAnsi="Bookman Old Style" w:cs="Leelawadee"/>
                <w:sz w:val="24"/>
                <w:szCs w:val="24"/>
              </w:rPr>
            </w:pPr>
            <w:r w:rsidRPr="00050EFF">
              <w:rPr>
                <w:rFonts w:ascii="Bookman Old Style" w:eastAsia="Times New Roman" w:hAnsi="Bookman Old Style" w:cs="Leelawadee"/>
                <w:sz w:val="24"/>
                <w:szCs w:val="24"/>
              </w:rPr>
              <w:t xml:space="preserve">5 December (Birthday of </w:t>
            </w:r>
            <w:r w:rsidR="00AA7343">
              <w:rPr>
                <w:rFonts w:ascii="Bookman Old Style" w:eastAsia="Times New Roman" w:hAnsi="Bookman Old Style" w:cs="Leelawadee"/>
                <w:sz w:val="24"/>
                <w:szCs w:val="24"/>
              </w:rPr>
              <w:t xml:space="preserve">former </w:t>
            </w:r>
            <w:r w:rsidRPr="00050EFF">
              <w:rPr>
                <w:rFonts w:ascii="Bookman Old Style" w:eastAsia="Times New Roman" w:hAnsi="Bookman Old Style" w:cs="Leelawadee"/>
                <w:sz w:val="24"/>
                <w:szCs w:val="24"/>
              </w:rPr>
              <w:t xml:space="preserve">King Bhumibol Adulyadej) </w:t>
            </w:r>
          </w:p>
        </w:tc>
      </w:tr>
      <w:tr w:rsidR="00600CDB" w:rsidRPr="00050EFF" w:rsidTr="00050EFF">
        <w:tc>
          <w:tcPr>
            <w:tcW w:w="2088" w:type="dxa"/>
            <w:tcBorders>
              <w:top w:val="single" w:sz="4" w:space="0" w:color="000000"/>
              <w:left w:val="single" w:sz="4" w:space="0" w:color="000000"/>
              <w:bottom w:val="single" w:sz="4" w:space="0" w:color="000000"/>
              <w:right w:val="single" w:sz="4" w:space="0" w:color="000000"/>
            </w:tcBorders>
            <w:hideMark/>
          </w:tcPr>
          <w:p w:rsidR="00600CDB" w:rsidRPr="00050EFF" w:rsidRDefault="00600CDB" w:rsidP="004D2940">
            <w:pPr>
              <w:tabs>
                <w:tab w:val="left" w:pos="1440"/>
                <w:tab w:val="left" w:pos="2160"/>
                <w:tab w:val="left" w:pos="2880"/>
              </w:tabs>
              <w:spacing w:after="0" w:line="276" w:lineRule="auto"/>
              <w:rPr>
                <w:rFonts w:ascii="Bookman Old Style" w:eastAsia="Times New Roman" w:hAnsi="Bookman Old Style" w:cs="Leelawadee"/>
                <w:b/>
                <w:sz w:val="24"/>
                <w:szCs w:val="24"/>
              </w:rPr>
            </w:pPr>
            <w:r w:rsidRPr="00050EFF">
              <w:rPr>
                <w:rFonts w:ascii="Bookman Old Style" w:eastAsia="Times New Roman" w:hAnsi="Bookman Old Style" w:cs="Leelawadee"/>
                <w:b/>
                <w:sz w:val="24"/>
                <w:szCs w:val="24"/>
              </w:rPr>
              <w:t>Languages</w:t>
            </w:r>
          </w:p>
        </w:tc>
        <w:tc>
          <w:tcPr>
            <w:tcW w:w="8010" w:type="dxa"/>
            <w:tcBorders>
              <w:top w:val="single" w:sz="4" w:space="0" w:color="000000"/>
              <w:left w:val="single" w:sz="4" w:space="0" w:color="000000"/>
              <w:bottom w:val="single" w:sz="4" w:space="0" w:color="000000"/>
              <w:right w:val="single" w:sz="4" w:space="0" w:color="000000"/>
            </w:tcBorders>
            <w:hideMark/>
          </w:tcPr>
          <w:p w:rsidR="00600CDB" w:rsidRPr="00050EFF" w:rsidRDefault="00600CDB" w:rsidP="004D2940">
            <w:pPr>
              <w:tabs>
                <w:tab w:val="left" w:pos="1440"/>
                <w:tab w:val="left" w:pos="2160"/>
                <w:tab w:val="left" w:pos="2880"/>
              </w:tabs>
              <w:spacing w:after="0" w:line="276" w:lineRule="auto"/>
              <w:jc w:val="both"/>
              <w:rPr>
                <w:rFonts w:ascii="Bookman Old Style" w:eastAsia="Times New Roman" w:hAnsi="Bookman Old Style" w:cs="Leelawadee"/>
                <w:sz w:val="24"/>
                <w:szCs w:val="24"/>
              </w:rPr>
            </w:pPr>
            <w:r w:rsidRPr="00050EFF">
              <w:rPr>
                <w:rFonts w:ascii="Bookman Old Style" w:eastAsia="Times New Roman" w:hAnsi="Bookman Old Style" w:cs="Leelawadee"/>
                <w:sz w:val="24"/>
                <w:szCs w:val="24"/>
              </w:rPr>
              <w:t>Thai, Chinese, English</w:t>
            </w:r>
          </w:p>
        </w:tc>
      </w:tr>
      <w:tr w:rsidR="00600CDB" w:rsidRPr="00050EFF" w:rsidTr="00050EFF">
        <w:tc>
          <w:tcPr>
            <w:tcW w:w="2088" w:type="dxa"/>
            <w:tcBorders>
              <w:top w:val="single" w:sz="4" w:space="0" w:color="000000"/>
              <w:left w:val="single" w:sz="4" w:space="0" w:color="000000"/>
              <w:bottom w:val="single" w:sz="4" w:space="0" w:color="000000"/>
              <w:right w:val="single" w:sz="4" w:space="0" w:color="000000"/>
            </w:tcBorders>
          </w:tcPr>
          <w:p w:rsidR="00600CDB" w:rsidRPr="00050EFF" w:rsidRDefault="00600CDB" w:rsidP="004D2940">
            <w:pPr>
              <w:tabs>
                <w:tab w:val="left" w:pos="1440"/>
                <w:tab w:val="left" w:pos="2160"/>
                <w:tab w:val="left" w:pos="2880"/>
              </w:tabs>
              <w:spacing w:after="0" w:line="276" w:lineRule="auto"/>
              <w:rPr>
                <w:rFonts w:ascii="Bookman Old Style" w:eastAsia="Times New Roman" w:hAnsi="Bookman Old Style" w:cs="Leelawadee"/>
                <w:b/>
                <w:sz w:val="24"/>
                <w:szCs w:val="24"/>
              </w:rPr>
            </w:pPr>
            <w:r w:rsidRPr="00050EFF">
              <w:rPr>
                <w:rFonts w:ascii="Bookman Old Style" w:eastAsia="Times New Roman" w:hAnsi="Bookman Old Style" w:cs="Leelawadee"/>
                <w:b/>
                <w:sz w:val="24"/>
                <w:szCs w:val="24"/>
              </w:rPr>
              <w:t xml:space="preserve">Climate </w:t>
            </w:r>
          </w:p>
        </w:tc>
        <w:tc>
          <w:tcPr>
            <w:tcW w:w="8010" w:type="dxa"/>
            <w:tcBorders>
              <w:top w:val="single" w:sz="4" w:space="0" w:color="000000"/>
              <w:left w:val="single" w:sz="4" w:space="0" w:color="000000"/>
              <w:bottom w:val="single" w:sz="4" w:space="0" w:color="000000"/>
              <w:right w:val="single" w:sz="4" w:space="0" w:color="000000"/>
            </w:tcBorders>
          </w:tcPr>
          <w:p w:rsidR="00600CDB" w:rsidRPr="00050EFF" w:rsidRDefault="00600CDB" w:rsidP="004D2940">
            <w:pPr>
              <w:tabs>
                <w:tab w:val="left" w:pos="1440"/>
                <w:tab w:val="left" w:pos="2160"/>
                <w:tab w:val="left" w:pos="2880"/>
              </w:tabs>
              <w:spacing w:after="0" w:line="276" w:lineRule="auto"/>
              <w:jc w:val="both"/>
              <w:rPr>
                <w:rFonts w:ascii="Bookman Old Style" w:eastAsia="Times New Roman" w:hAnsi="Bookman Old Style" w:cs="Leelawadee"/>
                <w:sz w:val="24"/>
                <w:szCs w:val="24"/>
              </w:rPr>
            </w:pPr>
            <w:r w:rsidRPr="00050EFF">
              <w:rPr>
                <w:rFonts w:ascii="Bookman Old Style" w:eastAsia="Times New Roman" w:hAnsi="Bookman Old Style" w:cs="Leelawadee"/>
                <w:sz w:val="24"/>
                <w:szCs w:val="24"/>
              </w:rPr>
              <w:t>Tropical: temperatures vary between 19 C to 38 C</w:t>
            </w:r>
          </w:p>
        </w:tc>
      </w:tr>
      <w:tr w:rsidR="00600CDB" w:rsidRPr="00050EFF" w:rsidTr="00050EFF">
        <w:tc>
          <w:tcPr>
            <w:tcW w:w="2088" w:type="dxa"/>
            <w:tcBorders>
              <w:top w:val="single" w:sz="4" w:space="0" w:color="000000"/>
              <w:left w:val="single" w:sz="4" w:space="0" w:color="000000"/>
              <w:bottom w:val="single" w:sz="4" w:space="0" w:color="000000"/>
              <w:right w:val="single" w:sz="4" w:space="0" w:color="000000"/>
            </w:tcBorders>
            <w:hideMark/>
          </w:tcPr>
          <w:p w:rsidR="00600CDB" w:rsidRPr="00050EFF" w:rsidRDefault="00600CDB" w:rsidP="004D2940">
            <w:pPr>
              <w:tabs>
                <w:tab w:val="left" w:pos="1440"/>
                <w:tab w:val="left" w:pos="2160"/>
                <w:tab w:val="left" w:pos="2880"/>
              </w:tabs>
              <w:spacing w:after="0" w:line="276" w:lineRule="auto"/>
              <w:rPr>
                <w:rFonts w:ascii="Bookman Old Style" w:eastAsia="Times New Roman" w:hAnsi="Bookman Old Style" w:cs="Leelawadee"/>
                <w:b/>
                <w:sz w:val="24"/>
                <w:szCs w:val="24"/>
              </w:rPr>
            </w:pPr>
            <w:r w:rsidRPr="00050EFF">
              <w:rPr>
                <w:rFonts w:ascii="Bookman Old Style" w:eastAsia="Times New Roman" w:hAnsi="Bookman Old Style" w:cs="Leelawadee"/>
                <w:b/>
                <w:sz w:val="24"/>
                <w:szCs w:val="24"/>
              </w:rPr>
              <w:t>Government</w:t>
            </w:r>
          </w:p>
        </w:tc>
        <w:tc>
          <w:tcPr>
            <w:tcW w:w="8010" w:type="dxa"/>
            <w:tcBorders>
              <w:top w:val="single" w:sz="4" w:space="0" w:color="000000"/>
              <w:left w:val="single" w:sz="4" w:space="0" w:color="000000"/>
              <w:bottom w:val="single" w:sz="4" w:space="0" w:color="000000"/>
              <w:right w:val="single" w:sz="4" w:space="0" w:color="000000"/>
            </w:tcBorders>
            <w:hideMark/>
          </w:tcPr>
          <w:p w:rsidR="00600CDB" w:rsidRPr="00050EFF" w:rsidRDefault="00600CDB" w:rsidP="004D2940">
            <w:pPr>
              <w:tabs>
                <w:tab w:val="left" w:pos="1440"/>
                <w:tab w:val="left" w:pos="2160"/>
                <w:tab w:val="left" w:pos="2880"/>
              </w:tabs>
              <w:spacing w:after="0" w:line="276" w:lineRule="auto"/>
              <w:jc w:val="both"/>
              <w:rPr>
                <w:rFonts w:ascii="Bookman Old Style" w:eastAsia="Times New Roman" w:hAnsi="Bookman Old Style" w:cs="Leelawadee"/>
                <w:sz w:val="24"/>
                <w:szCs w:val="24"/>
              </w:rPr>
            </w:pPr>
            <w:r w:rsidRPr="00050EFF">
              <w:rPr>
                <w:rFonts w:ascii="Bookman Old Style" w:eastAsia="Times New Roman" w:hAnsi="Bookman Old Style" w:cs="Leelawadee"/>
                <w:sz w:val="24"/>
                <w:szCs w:val="24"/>
              </w:rPr>
              <w:t xml:space="preserve">Constitutional Monarchy with Parliamentary Democracy </w:t>
            </w:r>
          </w:p>
          <w:p w:rsidR="00600CDB" w:rsidRPr="00050EFF" w:rsidRDefault="00600CDB" w:rsidP="004D2940">
            <w:pPr>
              <w:tabs>
                <w:tab w:val="left" w:pos="1440"/>
                <w:tab w:val="left" w:pos="2160"/>
                <w:tab w:val="left" w:pos="2880"/>
              </w:tabs>
              <w:spacing w:after="0" w:line="276" w:lineRule="auto"/>
              <w:jc w:val="both"/>
              <w:rPr>
                <w:rFonts w:ascii="Bookman Old Style" w:eastAsia="Times New Roman" w:hAnsi="Bookman Old Style" w:cs="Leelawadee"/>
                <w:sz w:val="24"/>
                <w:szCs w:val="24"/>
              </w:rPr>
            </w:pPr>
            <w:r w:rsidRPr="00050EFF">
              <w:rPr>
                <w:rFonts w:ascii="Bookman Old Style" w:eastAsia="Times New Roman" w:hAnsi="Bookman Old Style" w:cs="Leelawadee"/>
                <w:sz w:val="24"/>
                <w:szCs w:val="24"/>
              </w:rPr>
              <w:t>The revolution of 1932 brought an end to absolute monarchy and replaced it with a Constitutional Monarchy. The democratic system has been weak and the country was ruled by a succession of military leaders installed after coups, the most recent in 2014. Thailand has so far had twenty Constitutions; however the basic structure of government has remained the same.</w:t>
            </w:r>
          </w:p>
        </w:tc>
      </w:tr>
      <w:tr w:rsidR="00600CDB" w:rsidRPr="00050EFF" w:rsidTr="00050EFF">
        <w:tc>
          <w:tcPr>
            <w:tcW w:w="2088" w:type="dxa"/>
            <w:tcBorders>
              <w:top w:val="single" w:sz="4" w:space="0" w:color="000000"/>
              <w:left w:val="single" w:sz="4" w:space="0" w:color="000000"/>
              <w:bottom w:val="single" w:sz="4" w:space="0" w:color="000000"/>
              <w:right w:val="single" w:sz="4" w:space="0" w:color="000000"/>
            </w:tcBorders>
          </w:tcPr>
          <w:p w:rsidR="00600CDB" w:rsidRPr="00050EFF" w:rsidRDefault="00600CDB" w:rsidP="004D2940">
            <w:pPr>
              <w:tabs>
                <w:tab w:val="left" w:pos="1440"/>
                <w:tab w:val="left" w:pos="2160"/>
                <w:tab w:val="left" w:pos="2880"/>
              </w:tabs>
              <w:spacing w:after="0" w:line="276" w:lineRule="auto"/>
              <w:rPr>
                <w:rFonts w:ascii="Bookman Old Style" w:eastAsia="Times New Roman" w:hAnsi="Bookman Old Style" w:cs="Leelawadee"/>
                <w:b/>
                <w:sz w:val="24"/>
                <w:szCs w:val="24"/>
              </w:rPr>
            </w:pPr>
            <w:r w:rsidRPr="00050EFF">
              <w:rPr>
                <w:rFonts w:ascii="Bookman Old Style" w:eastAsia="Times New Roman" w:hAnsi="Bookman Old Style" w:cs="Leelawadee"/>
                <w:b/>
                <w:sz w:val="24"/>
                <w:szCs w:val="24"/>
              </w:rPr>
              <w:t xml:space="preserve">Head of State </w:t>
            </w:r>
          </w:p>
        </w:tc>
        <w:tc>
          <w:tcPr>
            <w:tcW w:w="8010" w:type="dxa"/>
            <w:tcBorders>
              <w:top w:val="single" w:sz="4" w:space="0" w:color="000000"/>
              <w:left w:val="single" w:sz="4" w:space="0" w:color="000000"/>
              <w:bottom w:val="single" w:sz="4" w:space="0" w:color="000000"/>
              <w:right w:val="single" w:sz="4" w:space="0" w:color="000000"/>
            </w:tcBorders>
          </w:tcPr>
          <w:p w:rsidR="00600CDB" w:rsidRPr="00050EFF" w:rsidRDefault="00AA7343" w:rsidP="00AA7343">
            <w:pPr>
              <w:tabs>
                <w:tab w:val="left" w:pos="1440"/>
                <w:tab w:val="left" w:pos="2160"/>
                <w:tab w:val="left" w:pos="2880"/>
              </w:tabs>
              <w:spacing w:after="0" w:line="276" w:lineRule="auto"/>
              <w:jc w:val="both"/>
              <w:rPr>
                <w:rFonts w:ascii="Bookman Old Style" w:eastAsia="Times New Roman" w:hAnsi="Bookman Old Style" w:cs="Leelawadee"/>
                <w:sz w:val="24"/>
                <w:szCs w:val="24"/>
              </w:rPr>
            </w:pPr>
            <w:r w:rsidRPr="00AA7343">
              <w:rPr>
                <w:rFonts w:ascii="Bookman Old Style" w:eastAsia="Times New Roman" w:hAnsi="Bookman Old Style" w:cs="Leelawadee"/>
                <w:sz w:val="24"/>
                <w:szCs w:val="24"/>
              </w:rPr>
              <w:t>HM</w:t>
            </w:r>
            <w:r>
              <w:rPr>
                <w:rFonts w:ascii="Bookman Old Style" w:eastAsia="Times New Roman" w:hAnsi="Bookman Old Style" w:cs="Leelawadee"/>
                <w:sz w:val="24"/>
                <w:szCs w:val="24"/>
              </w:rPr>
              <w:t xml:space="preserve"> </w:t>
            </w:r>
            <w:r w:rsidRPr="00AA7343">
              <w:rPr>
                <w:rFonts w:ascii="Bookman Old Style" w:eastAsia="Times New Roman" w:hAnsi="Bookman Old Style" w:cs="Leelawadee"/>
                <w:sz w:val="24"/>
                <w:szCs w:val="24"/>
              </w:rPr>
              <w:t xml:space="preserve">Maha Vajiralongkorn Bodindradebayavarangkun, the </w:t>
            </w:r>
            <w:r>
              <w:rPr>
                <w:rFonts w:ascii="Bookman Old Style" w:eastAsia="Times New Roman" w:hAnsi="Bookman Old Style" w:cs="Leelawadee"/>
                <w:sz w:val="24"/>
                <w:szCs w:val="24"/>
              </w:rPr>
              <w:t>10</w:t>
            </w:r>
            <w:r w:rsidRPr="00AA7343">
              <w:rPr>
                <w:rFonts w:ascii="Bookman Old Style" w:eastAsia="Times New Roman" w:hAnsi="Bookman Old Style" w:cs="Leelawadee"/>
                <w:sz w:val="24"/>
                <w:szCs w:val="24"/>
                <w:vertAlign w:val="superscript"/>
              </w:rPr>
              <w:t>th</w:t>
            </w:r>
            <w:r w:rsidRPr="00AA7343">
              <w:rPr>
                <w:rFonts w:ascii="Bookman Old Style" w:eastAsia="Times New Roman" w:hAnsi="Bookman Old Style" w:cs="Leelawadee"/>
                <w:sz w:val="24"/>
                <w:szCs w:val="24"/>
              </w:rPr>
              <w:t xml:space="preserve"> King (Rama </w:t>
            </w:r>
            <w:r>
              <w:rPr>
                <w:rFonts w:ascii="Bookman Old Style" w:eastAsia="Times New Roman" w:hAnsi="Bookman Old Style" w:cs="Leelawadee"/>
                <w:sz w:val="24"/>
                <w:szCs w:val="24"/>
              </w:rPr>
              <w:t xml:space="preserve">X) of the 234 year old Chakri Dynasty ascended to the Throne on December 1, 2016.  </w:t>
            </w:r>
          </w:p>
        </w:tc>
      </w:tr>
      <w:tr w:rsidR="00600CDB" w:rsidRPr="00050EFF" w:rsidTr="00050EFF">
        <w:tc>
          <w:tcPr>
            <w:tcW w:w="2088" w:type="dxa"/>
            <w:tcBorders>
              <w:top w:val="single" w:sz="4" w:space="0" w:color="000000"/>
              <w:left w:val="single" w:sz="4" w:space="0" w:color="000000"/>
              <w:bottom w:val="single" w:sz="4" w:space="0" w:color="000000"/>
              <w:right w:val="single" w:sz="4" w:space="0" w:color="000000"/>
            </w:tcBorders>
          </w:tcPr>
          <w:p w:rsidR="00600CDB" w:rsidRPr="00050EFF" w:rsidRDefault="00600CDB" w:rsidP="004D2940">
            <w:pPr>
              <w:tabs>
                <w:tab w:val="left" w:pos="1440"/>
                <w:tab w:val="left" w:pos="2160"/>
                <w:tab w:val="left" w:pos="2880"/>
              </w:tabs>
              <w:spacing w:after="0" w:line="276" w:lineRule="auto"/>
              <w:rPr>
                <w:rFonts w:ascii="Bookman Old Style" w:eastAsia="Times New Roman" w:hAnsi="Bookman Old Style" w:cs="Leelawadee"/>
                <w:b/>
                <w:sz w:val="24"/>
                <w:szCs w:val="24"/>
              </w:rPr>
            </w:pPr>
            <w:r w:rsidRPr="00050EFF">
              <w:rPr>
                <w:rFonts w:ascii="Bookman Old Style" w:eastAsia="Times New Roman" w:hAnsi="Bookman Old Style" w:cs="Leelawadee"/>
                <w:b/>
                <w:sz w:val="24"/>
                <w:szCs w:val="24"/>
              </w:rPr>
              <w:t>Head of Government</w:t>
            </w:r>
          </w:p>
        </w:tc>
        <w:tc>
          <w:tcPr>
            <w:tcW w:w="8010" w:type="dxa"/>
            <w:tcBorders>
              <w:top w:val="single" w:sz="4" w:space="0" w:color="000000"/>
              <w:left w:val="single" w:sz="4" w:space="0" w:color="000000"/>
              <w:bottom w:val="single" w:sz="4" w:space="0" w:color="000000"/>
              <w:right w:val="single" w:sz="4" w:space="0" w:color="000000"/>
            </w:tcBorders>
          </w:tcPr>
          <w:p w:rsidR="00600CDB" w:rsidRPr="00050EFF" w:rsidRDefault="00600CDB" w:rsidP="00300A95">
            <w:pPr>
              <w:tabs>
                <w:tab w:val="left" w:pos="1440"/>
                <w:tab w:val="left" w:pos="2160"/>
                <w:tab w:val="left" w:pos="2880"/>
              </w:tabs>
              <w:spacing w:after="0" w:line="276" w:lineRule="auto"/>
              <w:jc w:val="both"/>
              <w:rPr>
                <w:rFonts w:ascii="Bookman Old Style" w:eastAsia="Times New Roman" w:hAnsi="Bookman Old Style" w:cs="Leelawadee"/>
                <w:sz w:val="24"/>
                <w:szCs w:val="24"/>
              </w:rPr>
            </w:pPr>
            <w:r w:rsidRPr="00050EFF">
              <w:rPr>
                <w:rFonts w:ascii="Bookman Old Style" w:eastAsia="Times New Roman" w:hAnsi="Bookman Old Style" w:cs="Leelawadee"/>
                <w:b/>
                <w:sz w:val="24"/>
                <w:szCs w:val="24"/>
              </w:rPr>
              <w:t>General Prayut Chan-o-cha</w:t>
            </w:r>
            <w:r w:rsidRPr="00050EFF">
              <w:rPr>
                <w:rFonts w:ascii="Bookman Old Style" w:eastAsia="Times New Roman" w:hAnsi="Bookman Old Style" w:cs="Leelawadee"/>
                <w:sz w:val="24"/>
                <w:szCs w:val="24"/>
              </w:rPr>
              <w:t xml:space="preserve"> is the Prime Minister since </w:t>
            </w:r>
            <w:r w:rsidR="00300A95">
              <w:rPr>
                <w:rFonts w:ascii="Bookman Old Style" w:eastAsia="Times New Roman" w:hAnsi="Bookman Old Style" w:cs="Leelawadee"/>
                <w:sz w:val="24"/>
                <w:szCs w:val="24"/>
              </w:rPr>
              <w:t>May</w:t>
            </w:r>
            <w:r w:rsidRPr="00050EFF">
              <w:rPr>
                <w:rFonts w:ascii="Bookman Old Style" w:eastAsia="Times New Roman" w:hAnsi="Bookman Old Style" w:cs="Leelawadee"/>
                <w:sz w:val="24"/>
                <w:szCs w:val="24"/>
              </w:rPr>
              <w:t xml:space="preserve"> 2014. He is also Head of the National Council for Peace and Order (NCPO)</w:t>
            </w:r>
            <w:r w:rsidR="00050EFF">
              <w:rPr>
                <w:rFonts w:ascii="Bookman Old Style" w:eastAsia="Times New Roman" w:hAnsi="Bookman Old Style" w:cs="Leelawadee"/>
                <w:sz w:val="24"/>
                <w:szCs w:val="24"/>
              </w:rPr>
              <w:t>.</w:t>
            </w:r>
            <w:r w:rsidRPr="00050EFF">
              <w:rPr>
                <w:rFonts w:ascii="Bookman Old Style" w:eastAsia="Times New Roman" w:hAnsi="Bookman Old Style" w:cs="Leelawadee"/>
                <w:sz w:val="24"/>
                <w:szCs w:val="24"/>
              </w:rPr>
              <w:t xml:space="preserve"> </w:t>
            </w:r>
          </w:p>
        </w:tc>
      </w:tr>
      <w:tr w:rsidR="00600CDB" w:rsidRPr="00050EFF" w:rsidTr="00050EFF">
        <w:tc>
          <w:tcPr>
            <w:tcW w:w="2088" w:type="dxa"/>
            <w:tcBorders>
              <w:top w:val="single" w:sz="4" w:space="0" w:color="000000"/>
              <w:left w:val="single" w:sz="4" w:space="0" w:color="000000"/>
              <w:bottom w:val="single" w:sz="4" w:space="0" w:color="000000"/>
              <w:right w:val="single" w:sz="4" w:space="0" w:color="000000"/>
            </w:tcBorders>
          </w:tcPr>
          <w:p w:rsidR="00600CDB" w:rsidRPr="00050EFF" w:rsidRDefault="00600CDB" w:rsidP="004D2940">
            <w:pPr>
              <w:tabs>
                <w:tab w:val="left" w:pos="1440"/>
                <w:tab w:val="left" w:pos="2160"/>
                <w:tab w:val="left" w:pos="2880"/>
              </w:tabs>
              <w:spacing w:after="0" w:line="276" w:lineRule="auto"/>
              <w:rPr>
                <w:rFonts w:ascii="Bookman Old Style" w:eastAsia="Times New Roman" w:hAnsi="Bookman Old Style" w:cs="Leelawadee"/>
                <w:b/>
                <w:sz w:val="24"/>
                <w:szCs w:val="24"/>
              </w:rPr>
            </w:pPr>
            <w:r w:rsidRPr="00050EFF">
              <w:rPr>
                <w:rFonts w:ascii="Bookman Old Style" w:eastAsia="Times New Roman" w:hAnsi="Bookman Old Style" w:cs="Leelawadee"/>
                <w:b/>
                <w:sz w:val="24"/>
                <w:szCs w:val="24"/>
              </w:rPr>
              <w:t xml:space="preserve">Parliament </w:t>
            </w:r>
          </w:p>
          <w:p w:rsidR="00600CDB" w:rsidRPr="00050EFF" w:rsidRDefault="00600CDB" w:rsidP="004D2940">
            <w:pPr>
              <w:tabs>
                <w:tab w:val="left" w:pos="1440"/>
                <w:tab w:val="left" w:pos="2160"/>
                <w:tab w:val="left" w:pos="2880"/>
              </w:tabs>
              <w:spacing w:after="0" w:line="276" w:lineRule="auto"/>
              <w:rPr>
                <w:rFonts w:ascii="Bookman Old Style" w:eastAsia="Times New Roman" w:hAnsi="Bookman Old Style" w:cs="Leelawadee"/>
                <w:b/>
                <w:sz w:val="24"/>
                <w:szCs w:val="24"/>
              </w:rPr>
            </w:pPr>
            <w:r w:rsidRPr="00050EFF">
              <w:rPr>
                <w:rFonts w:ascii="Bookman Old Style" w:eastAsia="Times New Roman" w:hAnsi="Bookman Old Style" w:cs="Leelawadee"/>
                <w:b/>
                <w:sz w:val="24"/>
                <w:szCs w:val="24"/>
              </w:rPr>
              <w:t>(National Assembly)</w:t>
            </w:r>
          </w:p>
        </w:tc>
        <w:tc>
          <w:tcPr>
            <w:tcW w:w="8010" w:type="dxa"/>
            <w:tcBorders>
              <w:top w:val="single" w:sz="4" w:space="0" w:color="000000"/>
              <w:left w:val="single" w:sz="4" w:space="0" w:color="000000"/>
              <w:bottom w:val="single" w:sz="4" w:space="0" w:color="000000"/>
              <w:right w:val="single" w:sz="4" w:space="0" w:color="000000"/>
            </w:tcBorders>
          </w:tcPr>
          <w:p w:rsidR="00600CDB" w:rsidRPr="00050EFF" w:rsidRDefault="00050EFF" w:rsidP="00050EFF">
            <w:pPr>
              <w:tabs>
                <w:tab w:val="left" w:pos="1440"/>
                <w:tab w:val="left" w:pos="2160"/>
                <w:tab w:val="left" w:pos="2880"/>
              </w:tabs>
              <w:spacing w:after="0" w:line="276" w:lineRule="auto"/>
              <w:jc w:val="both"/>
              <w:rPr>
                <w:rFonts w:ascii="Bookman Old Style" w:eastAsia="Times New Roman" w:hAnsi="Bookman Old Style" w:cs="Leelawadee"/>
                <w:sz w:val="24"/>
                <w:szCs w:val="24"/>
              </w:rPr>
            </w:pPr>
            <w:r w:rsidRPr="00050EFF">
              <w:rPr>
                <w:rFonts w:ascii="Bookman Old Style" w:eastAsia="Times New Roman" w:hAnsi="Bookman Old Style" w:cs="Leelawadee"/>
                <w:sz w:val="24"/>
                <w:szCs w:val="24"/>
              </w:rPr>
              <w:t>The current 200 members of the National Legislative Assembly were appointed in July 2014 by NCPO, which took power after military takeover on 22 May 2014. There are 105 members that hold military ranks, 11 from the police, and 84 civilian members that include academics, business executives, technocrats and former senators.</w:t>
            </w:r>
            <w:r w:rsidR="00600CDB" w:rsidRPr="00050EFF">
              <w:rPr>
                <w:rFonts w:ascii="Bookman Old Style" w:eastAsia="Times New Roman" w:hAnsi="Bookman Old Style" w:cs="Leelawadee"/>
                <w:sz w:val="24"/>
                <w:szCs w:val="24"/>
              </w:rPr>
              <w:t xml:space="preserve"> </w:t>
            </w:r>
            <w:r w:rsidRPr="00050EFF">
              <w:rPr>
                <w:rFonts w:ascii="Bookman Old Style" w:eastAsia="Times New Roman" w:hAnsi="Bookman Old Style" w:cs="Leelawadee"/>
                <w:sz w:val="24"/>
                <w:szCs w:val="24"/>
              </w:rPr>
              <w:t xml:space="preserve">The government and the NCPO are expected to complete the reform process and pass a number of laws for a better political foundation in Thailand before elections take place in </w:t>
            </w:r>
            <w:r w:rsidR="00E56864">
              <w:rPr>
                <w:rFonts w:ascii="Bookman Old Style" w:eastAsia="Times New Roman" w:hAnsi="Bookman Old Style" w:cs="Leelawadee"/>
                <w:sz w:val="24"/>
                <w:szCs w:val="24"/>
              </w:rPr>
              <w:t xml:space="preserve">mid to end </w:t>
            </w:r>
            <w:r w:rsidRPr="00050EFF">
              <w:rPr>
                <w:rFonts w:ascii="Bookman Old Style" w:eastAsia="Times New Roman" w:hAnsi="Bookman Old Style" w:cs="Leelawadee"/>
                <w:sz w:val="24"/>
                <w:szCs w:val="24"/>
              </w:rPr>
              <w:t xml:space="preserve">2017. </w:t>
            </w:r>
          </w:p>
        </w:tc>
      </w:tr>
      <w:tr w:rsidR="00600CDB" w:rsidRPr="00050EFF" w:rsidTr="00050EFF">
        <w:tc>
          <w:tcPr>
            <w:tcW w:w="2088" w:type="dxa"/>
            <w:tcBorders>
              <w:top w:val="single" w:sz="4" w:space="0" w:color="000000"/>
              <w:left w:val="single" w:sz="4" w:space="0" w:color="000000"/>
              <w:bottom w:val="single" w:sz="4" w:space="0" w:color="000000"/>
              <w:right w:val="single" w:sz="4" w:space="0" w:color="000000"/>
            </w:tcBorders>
          </w:tcPr>
          <w:p w:rsidR="00600CDB" w:rsidRPr="00050EFF" w:rsidRDefault="00600CDB" w:rsidP="004D2940">
            <w:pPr>
              <w:tabs>
                <w:tab w:val="left" w:pos="1440"/>
                <w:tab w:val="left" w:pos="2160"/>
                <w:tab w:val="left" w:pos="2880"/>
              </w:tabs>
              <w:spacing w:after="0" w:line="276" w:lineRule="auto"/>
              <w:rPr>
                <w:rFonts w:ascii="Bookman Old Style" w:eastAsia="Times New Roman" w:hAnsi="Bookman Old Style" w:cs="Leelawadee"/>
                <w:b/>
                <w:sz w:val="24"/>
                <w:szCs w:val="24"/>
              </w:rPr>
            </w:pPr>
            <w:r w:rsidRPr="00050EFF">
              <w:rPr>
                <w:rFonts w:ascii="Bookman Old Style" w:eastAsia="Times New Roman" w:hAnsi="Bookman Old Style" w:cs="Leelawadee"/>
                <w:b/>
                <w:sz w:val="24"/>
                <w:szCs w:val="24"/>
              </w:rPr>
              <w:t>Ministry of Foreign Affairs</w:t>
            </w:r>
          </w:p>
        </w:tc>
        <w:tc>
          <w:tcPr>
            <w:tcW w:w="8010" w:type="dxa"/>
            <w:tcBorders>
              <w:top w:val="single" w:sz="4" w:space="0" w:color="000000"/>
              <w:left w:val="single" w:sz="4" w:space="0" w:color="000000"/>
              <w:bottom w:val="single" w:sz="4" w:space="0" w:color="000000"/>
              <w:right w:val="single" w:sz="4" w:space="0" w:color="000000"/>
            </w:tcBorders>
          </w:tcPr>
          <w:p w:rsidR="00600CDB" w:rsidRPr="00050EFF" w:rsidRDefault="00600CDB" w:rsidP="00AA7343">
            <w:pPr>
              <w:tabs>
                <w:tab w:val="left" w:pos="1440"/>
                <w:tab w:val="left" w:pos="2160"/>
                <w:tab w:val="left" w:pos="2880"/>
              </w:tabs>
              <w:spacing w:after="0" w:line="276" w:lineRule="auto"/>
              <w:jc w:val="both"/>
              <w:rPr>
                <w:rFonts w:ascii="Bookman Old Style" w:eastAsia="Times New Roman" w:hAnsi="Bookman Old Style" w:cs="Leelawadee"/>
                <w:sz w:val="24"/>
                <w:szCs w:val="24"/>
              </w:rPr>
            </w:pPr>
            <w:r w:rsidRPr="00050EFF">
              <w:rPr>
                <w:rFonts w:ascii="Bookman Old Style" w:eastAsia="Times New Roman" w:hAnsi="Bookman Old Style" w:cs="Leelawadee"/>
                <w:sz w:val="24"/>
                <w:szCs w:val="24"/>
              </w:rPr>
              <w:t xml:space="preserve">Mr. Don Pramudwinai </w:t>
            </w:r>
            <w:r w:rsidR="00AA7343">
              <w:rPr>
                <w:rFonts w:ascii="Bookman Old Style" w:eastAsia="Times New Roman" w:hAnsi="Bookman Old Style" w:cs="Leelawadee"/>
                <w:sz w:val="24"/>
                <w:szCs w:val="24"/>
              </w:rPr>
              <w:t>is</w:t>
            </w:r>
            <w:r w:rsidRPr="00050EFF">
              <w:rPr>
                <w:rFonts w:ascii="Bookman Old Style" w:eastAsia="Times New Roman" w:hAnsi="Bookman Old Style" w:cs="Leelawadee"/>
                <w:sz w:val="24"/>
                <w:szCs w:val="24"/>
              </w:rPr>
              <w:t xml:space="preserve"> Minister of Foreign Affairs </w:t>
            </w:r>
            <w:r w:rsidR="00AA7343">
              <w:rPr>
                <w:rFonts w:ascii="Bookman Old Style" w:eastAsia="Times New Roman" w:hAnsi="Bookman Old Style" w:cs="Leelawadee"/>
                <w:sz w:val="24"/>
                <w:szCs w:val="24"/>
              </w:rPr>
              <w:t xml:space="preserve">w.e.f. </w:t>
            </w:r>
            <w:r w:rsidRPr="00050EFF">
              <w:rPr>
                <w:rFonts w:ascii="Bookman Old Style" w:eastAsia="Times New Roman" w:hAnsi="Bookman Old Style" w:cs="Leelawadee"/>
                <w:sz w:val="24"/>
                <w:szCs w:val="24"/>
              </w:rPr>
              <w:t xml:space="preserve">24 August 2015. </w:t>
            </w:r>
          </w:p>
        </w:tc>
      </w:tr>
      <w:tr w:rsidR="00600CDB" w:rsidRPr="00050EFF" w:rsidTr="00050EFF">
        <w:tc>
          <w:tcPr>
            <w:tcW w:w="2088" w:type="dxa"/>
            <w:tcBorders>
              <w:top w:val="single" w:sz="4" w:space="0" w:color="000000"/>
              <w:left w:val="single" w:sz="4" w:space="0" w:color="000000"/>
              <w:bottom w:val="single" w:sz="4" w:space="0" w:color="000000"/>
              <w:right w:val="single" w:sz="4" w:space="0" w:color="000000"/>
            </w:tcBorders>
            <w:hideMark/>
          </w:tcPr>
          <w:p w:rsidR="00600CDB" w:rsidRPr="00050EFF" w:rsidRDefault="00600CDB" w:rsidP="004D2940">
            <w:pPr>
              <w:tabs>
                <w:tab w:val="left" w:pos="1440"/>
                <w:tab w:val="left" w:pos="2160"/>
                <w:tab w:val="left" w:pos="2880"/>
              </w:tabs>
              <w:spacing w:after="0" w:line="276" w:lineRule="auto"/>
              <w:rPr>
                <w:rFonts w:ascii="Bookman Old Style" w:eastAsia="Times New Roman" w:hAnsi="Bookman Old Style" w:cs="Leelawadee"/>
                <w:b/>
                <w:sz w:val="24"/>
                <w:szCs w:val="24"/>
              </w:rPr>
            </w:pPr>
            <w:r w:rsidRPr="00050EFF">
              <w:rPr>
                <w:rFonts w:ascii="Bookman Old Style" w:eastAsia="Times New Roman" w:hAnsi="Bookman Old Style" w:cs="Leelawadee"/>
                <w:b/>
                <w:sz w:val="24"/>
                <w:szCs w:val="24"/>
              </w:rPr>
              <w:t>Economy</w:t>
            </w:r>
          </w:p>
        </w:tc>
        <w:tc>
          <w:tcPr>
            <w:tcW w:w="8010" w:type="dxa"/>
            <w:tcBorders>
              <w:top w:val="single" w:sz="4" w:space="0" w:color="000000"/>
              <w:left w:val="single" w:sz="4" w:space="0" w:color="000000"/>
              <w:bottom w:val="single" w:sz="4" w:space="0" w:color="000000"/>
              <w:right w:val="single" w:sz="4" w:space="0" w:color="000000"/>
            </w:tcBorders>
            <w:hideMark/>
          </w:tcPr>
          <w:p w:rsidR="00600CDB" w:rsidRPr="00050EFF" w:rsidRDefault="00600CDB" w:rsidP="004D2940">
            <w:pPr>
              <w:tabs>
                <w:tab w:val="left" w:pos="1440"/>
                <w:tab w:val="left" w:pos="2160"/>
                <w:tab w:val="left" w:pos="2880"/>
              </w:tabs>
              <w:spacing w:after="0" w:line="276" w:lineRule="auto"/>
              <w:jc w:val="both"/>
              <w:rPr>
                <w:rFonts w:ascii="Bookman Old Style" w:eastAsia="Times New Roman" w:hAnsi="Bookman Old Style" w:cs="Leelawadee"/>
                <w:sz w:val="24"/>
                <w:szCs w:val="24"/>
              </w:rPr>
            </w:pPr>
            <w:r w:rsidRPr="00050EFF">
              <w:rPr>
                <w:rFonts w:ascii="Bookman Old Style" w:eastAsia="Times New Roman" w:hAnsi="Bookman Old Style" w:cs="Leelawadee"/>
                <w:sz w:val="24"/>
                <w:szCs w:val="24"/>
              </w:rPr>
              <w:t xml:space="preserve">Thailand is an emerging economy which is heavily export-dependent, with exports accounting for more than two thirds of GDP. The industrial (39%) and the service sectors serve as the </w:t>
            </w:r>
            <w:r w:rsidRPr="00050EFF">
              <w:rPr>
                <w:rFonts w:ascii="Bookman Old Style" w:eastAsia="Times New Roman" w:hAnsi="Bookman Old Style" w:cs="Leelawadee"/>
                <w:sz w:val="24"/>
                <w:szCs w:val="24"/>
              </w:rPr>
              <w:lastRenderedPageBreak/>
              <w:t>two main sectors in the Thai GDP. Agricultural sector shares only 8.6 % of the GDP – lower than trading sector (13.5%) and the logistics &amp; communication sector (9.6%). The construction &amp; mining sector 4.3% to the country’s GDP. Other service sectors - which include the financial, the educational, the hotel sectors etc. - account for 25 % GDP.</w:t>
            </w:r>
          </w:p>
        </w:tc>
      </w:tr>
      <w:tr w:rsidR="00600CDB" w:rsidRPr="00050EFF" w:rsidTr="00050EFF">
        <w:tc>
          <w:tcPr>
            <w:tcW w:w="2088" w:type="dxa"/>
            <w:tcBorders>
              <w:top w:val="single" w:sz="4" w:space="0" w:color="000000"/>
              <w:left w:val="single" w:sz="4" w:space="0" w:color="000000"/>
              <w:bottom w:val="single" w:sz="4" w:space="0" w:color="000000"/>
              <w:right w:val="single" w:sz="4" w:space="0" w:color="000000"/>
            </w:tcBorders>
            <w:hideMark/>
          </w:tcPr>
          <w:p w:rsidR="00600CDB" w:rsidRPr="00050EFF" w:rsidRDefault="00600CDB" w:rsidP="004D2940">
            <w:pPr>
              <w:tabs>
                <w:tab w:val="left" w:pos="1440"/>
                <w:tab w:val="left" w:pos="2160"/>
                <w:tab w:val="left" w:pos="2880"/>
              </w:tabs>
              <w:spacing w:after="0" w:line="276" w:lineRule="auto"/>
              <w:rPr>
                <w:rFonts w:ascii="Bookman Old Style" w:eastAsia="Times New Roman" w:hAnsi="Bookman Old Style" w:cs="Leelawadee"/>
                <w:b/>
                <w:sz w:val="24"/>
                <w:szCs w:val="24"/>
              </w:rPr>
            </w:pPr>
            <w:r w:rsidRPr="00050EFF">
              <w:rPr>
                <w:rFonts w:ascii="Bookman Old Style" w:eastAsia="Times New Roman" w:hAnsi="Bookman Old Style" w:cs="Leelawadee"/>
                <w:b/>
                <w:sz w:val="24"/>
                <w:szCs w:val="24"/>
              </w:rPr>
              <w:lastRenderedPageBreak/>
              <w:t>Major Exports</w:t>
            </w:r>
          </w:p>
        </w:tc>
        <w:tc>
          <w:tcPr>
            <w:tcW w:w="8010" w:type="dxa"/>
            <w:tcBorders>
              <w:top w:val="single" w:sz="4" w:space="0" w:color="000000"/>
              <w:left w:val="single" w:sz="4" w:space="0" w:color="000000"/>
              <w:bottom w:val="single" w:sz="4" w:space="0" w:color="000000"/>
              <w:right w:val="single" w:sz="4" w:space="0" w:color="000000"/>
            </w:tcBorders>
            <w:hideMark/>
          </w:tcPr>
          <w:p w:rsidR="00600CDB" w:rsidRPr="00050EFF" w:rsidRDefault="00600CDB" w:rsidP="004D2940">
            <w:pPr>
              <w:tabs>
                <w:tab w:val="left" w:pos="1440"/>
                <w:tab w:val="left" w:pos="2160"/>
                <w:tab w:val="left" w:pos="2880"/>
              </w:tabs>
              <w:spacing w:after="0" w:line="276" w:lineRule="auto"/>
              <w:jc w:val="both"/>
              <w:rPr>
                <w:rFonts w:ascii="Bookman Old Style" w:eastAsia="Times New Roman" w:hAnsi="Bookman Old Style" w:cs="Leelawadee"/>
                <w:sz w:val="24"/>
                <w:szCs w:val="24"/>
              </w:rPr>
            </w:pPr>
            <w:r w:rsidRPr="00050EFF">
              <w:rPr>
                <w:rFonts w:ascii="Bookman Old Style" w:eastAsia="Times New Roman" w:hAnsi="Bookman Old Style" w:cs="Leelawadee"/>
                <w:sz w:val="24"/>
                <w:szCs w:val="24"/>
              </w:rPr>
              <w:t>automobile parts and accessories, precious stones and jewelry, rice, rubber, electronic ICs; refined fuels, iron  and steel  products, chemical products, polymers of ethylene, propylene, machinery etc.</w:t>
            </w:r>
          </w:p>
        </w:tc>
      </w:tr>
      <w:tr w:rsidR="00600CDB" w:rsidRPr="00050EFF" w:rsidTr="00050EFF">
        <w:tc>
          <w:tcPr>
            <w:tcW w:w="2088" w:type="dxa"/>
            <w:tcBorders>
              <w:top w:val="single" w:sz="4" w:space="0" w:color="000000"/>
              <w:left w:val="single" w:sz="4" w:space="0" w:color="000000"/>
              <w:bottom w:val="single" w:sz="4" w:space="0" w:color="000000"/>
              <w:right w:val="single" w:sz="4" w:space="0" w:color="000000"/>
            </w:tcBorders>
            <w:hideMark/>
          </w:tcPr>
          <w:p w:rsidR="00600CDB" w:rsidRPr="00050EFF" w:rsidRDefault="00600CDB" w:rsidP="004D2940">
            <w:pPr>
              <w:tabs>
                <w:tab w:val="left" w:pos="1440"/>
                <w:tab w:val="left" w:pos="2160"/>
                <w:tab w:val="left" w:pos="2880"/>
              </w:tabs>
              <w:spacing w:after="0" w:line="276" w:lineRule="auto"/>
              <w:rPr>
                <w:rFonts w:ascii="Bookman Old Style" w:eastAsia="Times New Roman" w:hAnsi="Bookman Old Style" w:cs="Leelawadee"/>
                <w:b/>
                <w:sz w:val="24"/>
                <w:szCs w:val="24"/>
              </w:rPr>
            </w:pPr>
            <w:r w:rsidRPr="00050EFF">
              <w:rPr>
                <w:rFonts w:ascii="Bookman Old Style" w:eastAsia="Times New Roman" w:hAnsi="Bookman Old Style" w:cs="Leelawadee"/>
                <w:b/>
                <w:sz w:val="24"/>
                <w:szCs w:val="24"/>
              </w:rPr>
              <w:t xml:space="preserve">Major Imports </w:t>
            </w:r>
          </w:p>
        </w:tc>
        <w:tc>
          <w:tcPr>
            <w:tcW w:w="8010" w:type="dxa"/>
            <w:tcBorders>
              <w:top w:val="single" w:sz="4" w:space="0" w:color="000000"/>
              <w:left w:val="single" w:sz="4" w:space="0" w:color="000000"/>
              <w:bottom w:val="single" w:sz="4" w:space="0" w:color="000000"/>
              <w:right w:val="single" w:sz="4" w:space="0" w:color="000000"/>
            </w:tcBorders>
            <w:hideMark/>
          </w:tcPr>
          <w:p w:rsidR="00600CDB" w:rsidRPr="00050EFF" w:rsidRDefault="00600CDB" w:rsidP="004D2940">
            <w:pPr>
              <w:tabs>
                <w:tab w:val="left" w:pos="1440"/>
                <w:tab w:val="left" w:pos="2160"/>
                <w:tab w:val="left" w:pos="2880"/>
              </w:tabs>
              <w:spacing w:after="0" w:line="276" w:lineRule="auto"/>
              <w:jc w:val="both"/>
              <w:rPr>
                <w:rFonts w:ascii="Bookman Old Style" w:eastAsia="Times New Roman" w:hAnsi="Bookman Old Style" w:cs="Leelawadee"/>
                <w:sz w:val="24"/>
                <w:szCs w:val="24"/>
              </w:rPr>
            </w:pPr>
            <w:r w:rsidRPr="00050EFF">
              <w:rPr>
                <w:rFonts w:ascii="Bookman Old Style" w:eastAsia="Times New Roman" w:hAnsi="Bookman Old Style" w:cs="Leelawadee"/>
                <w:sz w:val="24"/>
                <w:szCs w:val="24"/>
              </w:rPr>
              <w:t>crude oil, machinery &amp; parts, chemicals, electrical  machinery, iron and steel products, jewelry including silver bars &amp; gold, computers and parts, other metal ores, natural gas, fertilizer &amp; pesticides etc.</w:t>
            </w:r>
          </w:p>
        </w:tc>
      </w:tr>
      <w:tr w:rsidR="00600CDB" w:rsidRPr="00050EFF" w:rsidTr="00050EFF">
        <w:tc>
          <w:tcPr>
            <w:tcW w:w="2088" w:type="dxa"/>
            <w:tcBorders>
              <w:top w:val="single" w:sz="4" w:space="0" w:color="000000"/>
              <w:left w:val="single" w:sz="4" w:space="0" w:color="000000"/>
              <w:bottom w:val="single" w:sz="4" w:space="0" w:color="000000"/>
              <w:right w:val="single" w:sz="4" w:space="0" w:color="000000"/>
            </w:tcBorders>
          </w:tcPr>
          <w:p w:rsidR="00600CDB" w:rsidRPr="00050EFF" w:rsidRDefault="00600CDB" w:rsidP="004D2940">
            <w:pPr>
              <w:tabs>
                <w:tab w:val="left" w:pos="1440"/>
                <w:tab w:val="left" w:pos="2160"/>
                <w:tab w:val="left" w:pos="2880"/>
              </w:tabs>
              <w:spacing w:after="0" w:line="276" w:lineRule="auto"/>
              <w:rPr>
                <w:rFonts w:ascii="Bookman Old Style" w:eastAsia="Times New Roman" w:hAnsi="Bookman Old Style" w:cs="Leelawadee"/>
                <w:b/>
                <w:sz w:val="24"/>
                <w:szCs w:val="24"/>
              </w:rPr>
            </w:pPr>
            <w:r w:rsidRPr="00050EFF">
              <w:rPr>
                <w:rFonts w:ascii="Bookman Old Style" w:eastAsia="Times New Roman" w:hAnsi="Bookman Old Style" w:cs="Leelawadee"/>
                <w:b/>
                <w:sz w:val="24"/>
                <w:szCs w:val="24"/>
              </w:rPr>
              <w:t>Major crops</w:t>
            </w:r>
          </w:p>
        </w:tc>
        <w:tc>
          <w:tcPr>
            <w:tcW w:w="8010" w:type="dxa"/>
            <w:tcBorders>
              <w:top w:val="single" w:sz="4" w:space="0" w:color="000000"/>
              <w:left w:val="single" w:sz="4" w:space="0" w:color="000000"/>
              <w:bottom w:val="single" w:sz="4" w:space="0" w:color="000000"/>
              <w:right w:val="single" w:sz="4" w:space="0" w:color="000000"/>
            </w:tcBorders>
          </w:tcPr>
          <w:p w:rsidR="00600CDB" w:rsidRPr="00050EFF" w:rsidRDefault="00600CDB" w:rsidP="004D2940">
            <w:pPr>
              <w:tabs>
                <w:tab w:val="left" w:pos="1440"/>
                <w:tab w:val="left" w:pos="2160"/>
                <w:tab w:val="left" w:pos="2880"/>
              </w:tabs>
              <w:spacing w:after="0" w:line="276" w:lineRule="auto"/>
              <w:jc w:val="both"/>
              <w:rPr>
                <w:rFonts w:ascii="Bookman Old Style" w:eastAsia="Times New Roman" w:hAnsi="Bookman Old Style" w:cs="Leelawadee"/>
                <w:sz w:val="24"/>
                <w:szCs w:val="24"/>
              </w:rPr>
            </w:pPr>
            <w:r w:rsidRPr="00050EFF">
              <w:rPr>
                <w:rFonts w:ascii="Bookman Old Style" w:eastAsia="Times New Roman" w:hAnsi="Bookman Old Style" w:cs="Leelawadee"/>
                <w:sz w:val="24"/>
                <w:szCs w:val="24"/>
              </w:rPr>
              <w:t>Rice, Rubber, Sugarcane, Cassava, Pineapple, Maize</w:t>
            </w:r>
          </w:p>
        </w:tc>
      </w:tr>
      <w:tr w:rsidR="00600CDB" w:rsidRPr="00050EFF" w:rsidTr="00050EFF">
        <w:tc>
          <w:tcPr>
            <w:tcW w:w="2088" w:type="dxa"/>
            <w:tcBorders>
              <w:top w:val="single" w:sz="4" w:space="0" w:color="000000"/>
              <w:left w:val="single" w:sz="4" w:space="0" w:color="000000"/>
              <w:bottom w:val="single" w:sz="4" w:space="0" w:color="000000"/>
              <w:right w:val="single" w:sz="4" w:space="0" w:color="000000"/>
            </w:tcBorders>
            <w:hideMark/>
          </w:tcPr>
          <w:p w:rsidR="00600CDB" w:rsidRPr="00050EFF" w:rsidRDefault="00600CDB" w:rsidP="004D2940">
            <w:pPr>
              <w:tabs>
                <w:tab w:val="left" w:pos="1440"/>
                <w:tab w:val="left" w:pos="2160"/>
                <w:tab w:val="left" w:pos="2880"/>
              </w:tabs>
              <w:spacing w:after="0" w:line="276" w:lineRule="auto"/>
              <w:rPr>
                <w:rFonts w:ascii="Bookman Old Style" w:eastAsia="Times New Roman" w:hAnsi="Bookman Old Style" w:cs="Leelawadee"/>
                <w:b/>
                <w:sz w:val="24"/>
                <w:szCs w:val="24"/>
              </w:rPr>
            </w:pPr>
            <w:r w:rsidRPr="00050EFF">
              <w:rPr>
                <w:rFonts w:ascii="Bookman Old Style" w:eastAsia="Times New Roman" w:hAnsi="Bookman Old Style" w:cs="Leelawadee"/>
                <w:b/>
                <w:sz w:val="24"/>
                <w:szCs w:val="24"/>
              </w:rPr>
              <w:t>Major Trading Partners</w:t>
            </w:r>
          </w:p>
        </w:tc>
        <w:tc>
          <w:tcPr>
            <w:tcW w:w="8010" w:type="dxa"/>
            <w:tcBorders>
              <w:top w:val="single" w:sz="4" w:space="0" w:color="000000"/>
              <w:left w:val="single" w:sz="4" w:space="0" w:color="000000"/>
              <w:bottom w:val="single" w:sz="4" w:space="0" w:color="000000"/>
              <w:right w:val="single" w:sz="4" w:space="0" w:color="000000"/>
            </w:tcBorders>
            <w:hideMark/>
          </w:tcPr>
          <w:p w:rsidR="00600CDB" w:rsidRPr="00050EFF" w:rsidRDefault="00600CDB" w:rsidP="004D2940">
            <w:pPr>
              <w:tabs>
                <w:tab w:val="left" w:pos="1440"/>
                <w:tab w:val="left" w:pos="2160"/>
                <w:tab w:val="left" w:pos="2880"/>
              </w:tabs>
              <w:spacing w:after="0" w:line="276" w:lineRule="auto"/>
              <w:jc w:val="both"/>
              <w:rPr>
                <w:rFonts w:ascii="Bookman Old Style" w:eastAsia="Times New Roman" w:hAnsi="Bookman Old Style" w:cs="Leelawadee"/>
                <w:sz w:val="24"/>
                <w:szCs w:val="24"/>
              </w:rPr>
            </w:pPr>
            <w:r w:rsidRPr="00050EFF">
              <w:rPr>
                <w:rFonts w:ascii="Bookman Old Style" w:eastAsia="Times New Roman" w:hAnsi="Bookman Old Style" w:cs="Leelawadee"/>
                <w:sz w:val="24"/>
                <w:szCs w:val="24"/>
              </w:rPr>
              <w:t>Japan, China, USA, Malaysia, Singapore, Australia, Hong Kong, Indonesia, , S. Korea, UAE</w:t>
            </w:r>
          </w:p>
        </w:tc>
      </w:tr>
      <w:tr w:rsidR="00600CDB" w:rsidRPr="00050EFF" w:rsidTr="00050EFF">
        <w:tc>
          <w:tcPr>
            <w:tcW w:w="2088" w:type="dxa"/>
            <w:tcBorders>
              <w:top w:val="single" w:sz="4" w:space="0" w:color="000000"/>
              <w:left w:val="single" w:sz="4" w:space="0" w:color="000000"/>
              <w:bottom w:val="single" w:sz="4" w:space="0" w:color="000000"/>
              <w:right w:val="single" w:sz="4" w:space="0" w:color="000000"/>
            </w:tcBorders>
            <w:hideMark/>
          </w:tcPr>
          <w:p w:rsidR="00600CDB" w:rsidRPr="00050EFF" w:rsidRDefault="00600CDB" w:rsidP="004D2940">
            <w:pPr>
              <w:tabs>
                <w:tab w:val="left" w:pos="1440"/>
                <w:tab w:val="left" w:pos="2160"/>
                <w:tab w:val="left" w:pos="2880"/>
              </w:tabs>
              <w:spacing w:after="0" w:line="276" w:lineRule="auto"/>
              <w:rPr>
                <w:rFonts w:ascii="Bookman Old Style" w:eastAsia="Times New Roman" w:hAnsi="Bookman Old Style" w:cs="Leelawadee"/>
                <w:b/>
                <w:sz w:val="24"/>
                <w:szCs w:val="24"/>
              </w:rPr>
            </w:pPr>
            <w:r w:rsidRPr="00050EFF">
              <w:rPr>
                <w:rFonts w:ascii="Bookman Old Style" w:eastAsia="Times New Roman" w:hAnsi="Bookman Old Style" w:cs="Leelawadee"/>
                <w:b/>
                <w:sz w:val="24"/>
                <w:szCs w:val="24"/>
              </w:rPr>
              <w:t xml:space="preserve">GDP Nominal </w:t>
            </w:r>
          </w:p>
        </w:tc>
        <w:tc>
          <w:tcPr>
            <w:tcW w:w="8010" w:type="dxa"/>
            <w:tcBorders>
              <w:top w:val="single" w:sz="4" w:space="0" w:color="000000"/>
              <w:left w:val="single" w:sz="4" w:space="0" w:color="000000"/>
              <w:bottom w:val="single" w:sz="4" w:space="0" w:color="000000"/>
              <w:right w:val="single" w:sz="4" w:space="0" w:color="000000"/>
            </w:tcBorders>
            <w:hideMark/>
          </w:tcPr>
          <w:p w:rsidR="00600CDB" w:rsidRPr="00050EFF" w:rsidRDefault="00300A95" w:rsidP="00B24D78">
            <w:pPr>
              <w:tabs>
                <w:tab w:val="left" w:pos="1440"/>
                <w:tab w:val="left" w:pos="2160"/>
                <w:tab w:val="left" w:pos="2880"/>
              </w:tabs>
              <w:spacing w:after="0" w:line="276" w:lineRule="auto"/>
              <w:jc w:val="both"/>
              <w:rPr>
                <w:rFonts w:ascii="Bookman Old Style" w:eastAsia="Times New Roman" w:hAnsi="Bookman Old Style" w:cs="Leelawadee"/>
                <w:sz w:val="24"/>
                <w:szCs w:val="24"/>
              </w:rPr>
            </w:pPr>
            <w:r>
              <w:rPr>
                <w:rFonts w:ascii="Bookman Old Style" w:eastAsia="Times New Roman" w:hAnsi="Bookman Old Style" w:cs="Leelawadee"/>
                <w:sz w:val="24"/>
                <w:szCs w:val="24"/>
              </w:rPr>
              <w:t>US$ 406.84</w:t>
            </w:r>
            <w:r w:rsidR="00B24D78">
              <w:rPr>
                <w:rFonts w:ascii="Bookman Old Style" w:eastAsia="Times New Roman" w:hAnsi="Bookman Old Style" w:cs="Leelawadee"/>
                <w:sz w:val="24"/>
                <w:szCs w:val="24"/>
              </w:rPr>
              <w:t xml:space="preserve"> billion (2016)</w:t>
            </w:r>
            <w:r w:rsidR="00600CDB" w:rsidRPr="00050EFF">
              <w:rPr>
                <w:rFonts w:ascii="Bookman Old Style" w:eastAsia="Times New Roman" w:hAnsi="Bookman Old Style" w:cs="Leelawadee"/>
                <w:sz w:val="24"/>
                <w:szCs w:val="24"/>
              </w:rPr>
              <w:t xml:space="preserve"> </w:t>
            </w:r>
          </w:p>
        </w:tc>
      </w:tr>
      <w:tr w:rsidR="00600CDB" w:rsidRPr="00050EFF" w:rsidTr="00050EFF">
        <w:tc>
          <w:tcPr>
            <w:tcW w:w="2088" w:type="dxa"/>
            <w:tcBorders>
              <w:top w:val="single" w:sz="4" w:space="0" w:color="000000"/>
              <w:left w:val="single" w:sz="4" w:space="0" w:color="000000"/>
              <w:bottom w:val="single" w:sz="4" w:space="0" w:color="000000"/>
              <w:right w:val="single" w:sz="4" w:space="0" w:color="000000"/>
            </w:tcBorders>
            <w:hideMark/>
          </w:tcPr>
          <w:p w:rsidR="00600CDB" w:rsidRPr="00050EFF" w:rsidRDefault="00600CDB" w:rsidP="004D2940">
            <w:pPr>
              <w:tabs>
                <w:tab w:val="left" w:pos="1440"/>
                <w:tab w:val="left" w:pos="2160"/>
                <w:tab w:val="left" w:pos="2880"/>
              </w:tabs>
              <w:spacing w:after="0" w:line="276" w:lineRule="auto"/>
              <w:rPr>
                <w:rFonts w:ascii="Bookman Old Style" w:eastAsia="Times New Roman" w:hAnsi="Bookman Old Style" w:cs="Leelawadee"/>
                <w:b/>
                <w:sz w:val="24"/>
                <w:szCs w:val="24"/>
              </w:rPr>
            </w:pPr>
            <w:r w:rsidRPr="00050EFF">
              <w:rPr>
                <w:rFonts w:ascii="Bookman Old Style" w:eastAsia="Times New Roman" w:hAnsi="Bookman Old Style" w:cs="Leelawadee"/>
                <w:b/>
                <w:sz w:val="24"/>
                <w:szCs w:val="24"/>
              </w:rPr>
              <w:t xml:space="preserve">GDP per capita </w:t>
            </w:r>
          </w:p>
        </w:tc>
        <w:tc>
          <w:tcPr>
            <w:tcW w:w="8010" w:type="dxa"/>
            <w:tcBorders>
              <w:top w:val="single" w:sz="4" w:space="0" w:color="000000"/>
              <w:left w:val="single" w:sz="4" w:space="0" w:color="000000"/>
              <w:bottom w:val="single" w:sz="4" w:space="0" w:color="000000"/>
              <w:right w:val="single" w:sz="4" w:space="0" w:color="000000"/>
            </w:tcBorders>
            <w:hideMark/>
          </w:tcPr>
          <w:p w:rsidR="00600CDB" w:rsidRPr="00050EFF" w:rsidRDefault="00B24D78" w:rsidP="00B24D78">
            <w:pPr>
              <w:tabs>
                <w:tab w:val="left" w:pos="1440"/>
                <w:tab w:val="left" w:pos="2160"/>
                <w:tab w:val="left" w:pos="2880"/>
              </w:tabs>
              <w:spacing w:after="0" w:line="276" w:lineRule="auto"/>
              <w:jc w:val="both"/>
              <w:rPr>
                <w:rFonts w:ascii="Bookman Old Style" w:eastAsia="Times New Roman" w:hAnsi="Bookman Old Style" w:cs="Leelawadee"/>
                <w:sz w:val="24"/>
                <w:szCs w:val="24"/>
              </w:rPr>
            </w:pPr>
            <w:r>
              <w:rPr>
                <w:rFonts w:ascii="Bookman Old Style" w:eastAsia="Times New Roman" w:hAnsi="Bookman Old Style" w:cs="Leelawadee"/>
                <w:sz w:val="24"/>
                <w:szCs w:val="24"/>
              </w:rPr>
              <w:t>US$ 5,901 (2016)</w:t>
            </w:r>
          </w:p>
        </w:tc>
      </w:tr>
      <w:tr w:rsidR="00600CDB" w:rsidRPr="00050EFF" w:rsidTr="00050EFF">
        <w:tc>
          <w:tcPr>
            <w:tcW w:w="2088" w:type="dxa"/>
            <w:tcBorders>
              <w:top w:val="single" w:sz="4" w:space="0" w:color="000000"/>
              <w:left w:val="single" w:sz="4" w:space="0" w:color="000000"/>
              <w:bottom w:val="single" w:sz="4" w:space="0" w:color="000000"/>
              <w:right w:val="single" w:sz="4" w:space="0" w:color="000000"/>
            </w:tcBorders>
          </w:tcPr>
          <w:p w:rsidR="00600CDB" w:rsidRPr="00050EFF" w:rsidRDefault="00600CDB" w:rsidP="004D2940">
            <w:pPr>
              <w:tabs>
                <w:tab w:val="left" w:pos="1440"/>
                <w:tab w:val="left" w:pos="2160"/>
                <w:tab w:val="left" w:pos="2880"/>
              </w:tabs>
              <w:spacing w:after="0" w:line="276" w:lineRule="auto"/>
              <w:rPr>
                <w:rFonts w:ascii="Bookman Old Style" w:eastAsia="Times New Roman" w:hAnsi="Bookman Old Style" w:cs="Leelawadee"/>
                <w:b/>
                <w:sz w:val="24"/>
                <w:szCs w:val="24"/>
              </w:rPr>
            </w:pPr>
            <w:r w:rsidRPr="00050EFF">
              <w:rPr>
                <w:rFonts w:ascii="Bookman Old Style" w:eastAsia="Times New Roman" w:hAnsi="Bookman Old Style" w:cs="Leelawadee"/>
                <w:b/>
                <w:sz w:val="24"/>
                <w:szCs w:val="24"/>
              </w:rPr>
              <w:t>Total Thai Exports</w:t>
            </w:r>
          </w:p>
        </w:tc>
        <w:tc>
          <w:tcPr>
            <w:tcW w:w="8010" w:type="dxa"/>
            <w:tcBorders>
              <w:top w:val="single" w:sz="4" w:space="0" w:color="000000"/>
              <w:left w:val="single" w:sz="4" w:space="0" w:color="000000"/>
              <w:bottom w:val="single" w:sz="4" w:space="0" w:color="000000"/>
              <w:right w:val="single" w:sz="4" w:space="0" w:color="000000"/>
            </w:tcBorders>
          </w:tcPr>
          <w:p w:rsidR="00600CDB" w:rsidRPr="00050EFF" w:rsidRDefault="004F2D19" w:rsidP="00B47FD6">
            <w:pPr>
              <w:tabs>
                <w:tab w:val="left" w:pos="1440"/>
                <w:tab w:val="left" w:pos="2160"/>
                <w:tab w:val="left" w:pos="2880"/>
              </w:tabs>
              <w:spacing w:after="0" w:line="276" w:lineRule="auto"/>
              <w:jc w:val="both"/>
              <w:rPr>
                <w:rFonts w:ascii="Bookman Old Style" w:eastAsia="Times New Roman" w:hAnsi="Bookman Old Style" w:cs="Leelawadee"/>
                <w:sz w:val="24"/>
                <w:szCs w:val="24"/>
              </w:rPr>
            </w:pPr>
            <w:r>
              <w:rPr>
                <w:rFonts w:ascii="Bookman Old Style" w:eastAsia="Times New Roman" w:hAnsi="Bookman Old Style" w:cs="Leelawadee"/>
                <w:sz w:val="24"/>
                <w:szCs w:val="24"/>
              </w:rPr>
              <w:t>US$ 21</w:t>
            </w:r>
            <w:r w:rsidR="00B47FD6">
              <w:rPr>
                <w:rFonts w:ascii="Bookman Old Style" w:eastAsia="Times New Roman" w:hAnsi="Bookman Old Style" w:cs="Leelawadee"/>
                <w:sz w:val="24"/>
                <w:szCs w:val="24"/>
              </w:rPr>
              <w:t>5.33</w:t>
            </w:r>
            <w:r>
              <w:rPr>
                <w:rFonts w:ascii="Bookman Old Style" w:eastAsia="Times New Roman" w:hAnsi="Bookman Old Style" w:cs="Leelawadee"/>
                <w:sz w:val="24"/>
                <w:szCs w:val="24"/>
              </w:rPr>
              <w:t xml:space="preserve"> billion (201</w:t>
            </w:r>
            <w:r w:rsidR="00B47FD6">
              <w:rPr>
                <w:rFonts w:ascii="Bookman Old Style" w:eastAsia="Times New Roman" w:hAnsi="Bookman Old Style" w:cs="Leelawadee"/>
                <w:sz w:val="24"/>
                <w:szCs w:val="24"/>
              </w:rPr>
              <w:t>6</w:t>
            </w:r>
            <w:r w:rsidR="00600CDB" w:rsidRPr="00050EFF">
              <w:rPr>
                <w:rFonts w:ascii="Bookman Old Style" w:eastAsia="Times New Roman" w:hAnsi="Bookman Old Style" w:cs="Leelawadee"/>
                <w:sz w:val="24"/>
                <w:szCs w:val="24"/>
              </w:rPr>
              <w:t>)</w:t>
            </w:r>
          </w:p>
        </w:tc>
      </w:tr>
      <w:tr w:rsidR="00600CDB" w:rsidRPr="00050EFF" w:rsidTr="00050EFF">
        <w:tc>
          <w:tcPr>
            <w:tcW w:w="2088" w:type="dxa"/>
            <w:tcBorders>
              <w:top w:val="single" w:sz="4" w:space="0" w:color="000000"/>
              <w:left w:val="single" w:sz="4" w:space="0" w:color="000000"/>
              <w:bottom w:val="single" w:sz="4" w:space="0" w:color="000000"/>
              <w:right w:val="single" w:sz="4" w:space="0" w:color="000000"/>
            </w:tcBorders>
          </w:tcPr>
          <w:p w:rsidR="00600CDB" w:rsidRPr="00050EFF" w:rsidRDefault="00600CDB" w:rsidP="004D2940">
            <w:pPr>
              <w:tabs>
                <w:tab w:val="left" w:pos="1440"/>
                <w:tab w:val="left" w:pos="2160"/>
                <w:tab w:val="left" w:pos="2880"/>
              </w:tabs>
              <w:spacing w:after="0" w:line="276" w:lineRule="auto"/>
              <w:rPr>
                <w:rFonts w:ascii="Bookman Old Style" w:eastAsia="Times New Roman" w:hAnsi="Bookman Old Style" w:cs="Leelawadee"/>
                <w:b/>
                <w:sz w:val="24"/>
                <w:szCs w:val="24"/>
              </w:rPr>
            </w:pPr>
            <w:r w:rsidRPr="00050EFF">
              <w:rPr>
                <w:rFonts w:ascii="Bookman Old Style" w:eastAsia="Times New Roman" w:hAnsi="Bookman Old Style" w:cs="Leelawadee"/>
                <w:b/>
                <w:sz w:val="24"/>
                <w:szCs w:val="24"/>
              </w:rPr>
              <w:t>Total Thai Imports</w:t>
            </w:r>
          </w:p>
        </w:tc>
        <w:tc>
          <w:tcPr>
            <w:tcW w:w="8010" w:type="dxa"/>
            <w:tcBorders>
              <w:top w:val="single" w:sz="4" w:space="0" w:color="000000"/>
              <w:left w:val="single" w:sz="4" w:space="0" w:color="000000"/>
              <w:bottom w:val="single" w:sz="4" w:space="0" w:color="000000"/>
              <w:right w:val="single" w:sz="4" w:space="0" w:color="000000"/>
            </w:tcBorders>
          </w:tcPr>
          <w:p w:rsidR="00600CDB" w:rsidRPr="00050EFF" w:rsidRDefault="00B47FD6" w:rsidP="004D2940">
            <w:pPr>
              <w:tabs>
                <w:tab w:val="left" w:pos="1440"/>
                <w:tab w:val="left" w:pos="2160"/>
                <w:tab w:val="left" w:pos="2880"/>
              </w:tabs>
              <w:spacing w:after="0" w:line="276" w:lineRule="auto"/>
              <w:jc w:val="both"/>
              <w:rPr>
                <w:rFonts w:ascii="Bookman Old Style" w:eastAsia="Times New Roman" w:hAnsi="Bookman Old Style" w:cs="Leelawadee"/>
                <w:sz w:val="24"/>
                <w:szCs w:val="24"/>
              </w:rPr>
            </w:pPr>
            <w:r>
              <w:rPr>
                <w:rFonts w:ascii="Bookman Old Style" w:eastAsia="Times New Roman" w:hAnsi="Bookman Old Style" w:cs="Leelawadee"/>
                <w:sz w:val="24"/>
                <w:szCs w:val="24"/>
              </w:rPr>
              <w:t>US$ 194.67 billion (2016</w:t>
            </w:r>
            <w:r w:rsidR="00600CDB" w:rsidRPr="00050EFF">
              <w:rPr>
                <w:rFonts w:ascii="Bookman Old Style" w:eastAsia="Times New Roman" w:hAnsi="Bookman Old Style" w:cs="Leelawadee"/>
                <w:sz w:val="24"/>
                <w:szCs w:val="24"/>
              </w:rPr>
              <w:t>)</w:t>
            </w:r>
          </w:p>
        </w:tc>
      </w:tr>
      <w:tr w:rsidR="00600CDB" w:rsidRPr="00050EFF" w:rsidTr="00050EFF">
        <w:tc>
          <w:tcPr>
            <w:tcW w:w="2088" w:type="dxa"/>
            <w:tcBorders>
              <w:top w:val="single" w:sz="4" w:space="0" w:color="000000"/>
              <w:left w:val="single" w:sz="4" w:space="0" w:color="000000"/>
              <w:bottom w:val="single" w:sz="4" w:space="0" w:color="000000"/>
              <w:right w:val="single" w:sz="4" w:space="0" w:color="000000"/>
            </w:tcBorders>
            <w:hideMark/>
          </w:tcPr>
          <w:p w:rsidR="00600CDB" w:rsidRPr="00050EFF" w:rsidRDefault="00600CDB" w:rsidP="004D2940">
            <w:pPr>
              <w:tabs>
                <w:tab w:val="left" w:pos="1440"/>
                <w:tab w:val="left" w:pos="2160"/>
                <w:tab w:val="left" w:pos="2880"/>
              </w:tabs>
              <w:spacing w:after="0" w:line="276" w:lineRule="auto"/>
              <w:rPr>
                <w:rFonts w:ascii="Bookman Old Style" w:eastAsia="Times New Roman" w:hAnsi="Bookman Old Style" w:cs="Leelawadee"/>
                <w:b/>
                <w:sz w:val="24"/>
                <w:szCs w:val="24"/>
              </w:rPr>
            </w:pPr>
            <w:r w:rsidRPr="00050EFF">
              <w:rPr>
                <w:rFonts w:ascii="Bookman Old Style" w:eastAsia="Times New Roman" w:hAnsi="Bookman Old Style" w:cs="Leelawadee"/>
                <w:b/>
                <w:sz w:val="24"/>
                <w:szCs w:val="24"/>
              </w:rPr>
              <w:t>Indian Exports</w:t>
            </w:r>
          </w:p>
        </w:tc>
        <w:tc>
          <w:tcPr>
            <w:tcW w:w="8010" w:type="dxa"/>
            <w:tcBorders>
              <w:top w:val="single" w:sz="4" w:space="0" w:color="000000"/>
              <w:left w:val="single" w:sz="4" w:space="0" w:color="000000"/>
              <w:bottom w:val="single" w:sz="4" w:space="0" w:color="000000"/>
              <w:right w:val="single" w:sz="4" w:space="0" w:color="000000"/>
            </w:tcBorders>
          </w:tcPr>
          <w:p w:rsidR="00600CDB" w:rsidRPr="00050EFF" w:rsidRDefault="00B47FD6" w:rsidP="004D2940">
            <w:pPr>
              <w:tabs>
                <w:tab w:val="left" w:pos="1440"/>
                <w:tab w:val="left" w:pos="2160"/>
                <w:tab w:val="left" w:pos="2880"/>
              </w:tabs>
              <w:spacing w:after="0" w:line="276" w:lineRule="auto"/>
              <w:jc w:val="both"/>
              <w:rPr>
                <w:rFonts w:ascii="Bookman Old Style" w:eastAsia="Times New Roman" w:hAnsi="Bookman Old Style" w:cs="Leelawadee"/>
                <w:sz w:val="24"/>
                <w:szCs w:val="24"/>
              </w:rPr>
            </w:pPr>
            <w:r>
              <w:rPr>
                <w:rFonts w:ascii="Bookman Old Style" w:eastAsia="Times New Roman" w:hAnsi="Bookman Old Style" w:cs="Leelawadee"/>
                <w:sz w:val="24"/>
                <w:szCs w:val="24"/>
              </w:rPr>
              <w:t>US$ 2.57 billion (2016</w:t>
            </w:r>
            <w:r w:rsidR="00600CDB" w:rsidRPr="00050EFF">
              <w:rPr>
                <w:rFonts w:ascii="Bookman Old Style" w:eastAsia="Times New Roman" w:hAnsi="Bookman Old Style" w:cs="Leelawadee"/>
                <w:sz w:val="24"/>
                <w:szCs w:val="24"/>
              </w:rPr>
              <w:t>)</w:t>
            </w:r>
          </w:p>
        </w:tc>
      </w:tr>
      <w:tr w:rsidR="00600CDB" w:rsidRPr="00050EFF" w:rsidTr="00050EFF">
        <w:tc>
          <w:tcPr>
            <w:tcW w:w="2088" w:type="dxa"/>
            <w:tcBorders>
              <w:top w:val="single" w:sz="4" w:space="0" w:color="000000"/>
              <w:left w:val="single" w:sz="4" w:space="0" w:color="000000"/>
              <w:bottom w:val="single" w:sz="4" w:space="0" w:color="000000"/>
              <w:right w:val="single" w:sz="4" w:space="0" w:color="000000"/>
            </w:tcBorders>
            <w:hideMark/>
          </w:tcPr>
          <w:p w:rsidR="00600CDB" w:rsidRPr="00050EFF" w:rsidRDefault="00600CDB" w:rsidP="004D2940">
            <w:pPr>
              <w:tabs>
                <w:tab w:val="left" w:pos="1440"/>
                <w:tab w:val="left" w:pos="2160"/>
                <w:tab w:val="left" w:pos="2880"/>
              </w:tabs>
              <w:spacing w:after="0" w:line="276" w:lineRule="auto"/>
              <w:rPr>
                <w:rFonts w:ascii="Bookman Old Style" w:eastAsia="Times New Roman" w:hAnsi="Bookman Old Style" w:cs="Leelawadee"/>
                <w:b/>
                <w:sz w:val="24"/>
                <w:szCs w:val="24"/>
              </w:rPr>
            </w:pPr>
            <w:r w:rsidRPr="00050EFF">
              <w:rPr>
                <w:rFonts w:ascii="Bookman Old Style" w:eastAsia="Times New Roman" w:hAnsi="Bookman Old Style" w:cs="Leelawadee"/>
                <w:b/>
                <w:sz w:val="24"/>
                <w:szCs w:val="24"/>
              </w:rPr>
              <w:t>Indian Imports</w:t>
            </w:r>
          </w:p>
        </w:tc>
        <w:tc>
          <w:tcPr>
            <w:tcW w:w="8010" w:type="dxa"/>
            <w:tcBorders>
              <w:top w:val="single" w:sz="4" w:space="0" w:color="000000"/>
              <w:left w:val="single" w:sz="4" w:space="0" w:color="000000"/>
              <w:bottom w:val="single" w:sz="4" w:space="0" w:color="000000"/>
              <w:right w:val="single" w:sz="4" w:space="0" w:color="000000"/>
            </w:tcBorders>
            <w:hideMark/>
          </w:tcPr>
          <w:p w:rsidR="00600CDB" w:rsidRPr="00050EFF" w:rsidRDefault="00B47FD6" w:rsidP="00B47FD6">
            <w:pPr>
              <w:tabs>
                <w:tab w:val="left" w:pos="1440"/>
                <w:tab w:val="left" w:pos="2160"/>
                <w:tab w:val="left" w:pos="2880"/>
              </w:tabs>
              <w:spacing w:after="0" w:line="276" w:lineRule="auto"/>
              <w:jc w:val="both"/>
              <w:rPr>
                <w:rFonts w:ascii="Bookman Old Style" w:eastAsia="Times New Roman" w:hAnsi="Bookman Old Style" w:cs="Leelawadee"/>
                <w:sz w:val="24"/>
                <w:szCs w:val="24"/>
              </w:rPr>
            </w:pPr>
            <w:r>
              <w:rPr>
                <w:rFonts w:ascii="Bookman Old Style" w:eastAsia="Times New Roman" w:hAnsi="Bookman Old Style" w:cs="Leelawadee"/>
                <w:sz w:val="24"/>
                <w:szCs w:val="24"/>
              </w:rPr>
              <w:t>US$ 5.15 billion (2016</w:t>
            </w:r>
            <w:r w:rsidR="00600CDB" w:rsidRPr="00050EFF">
              <w:rPr>
                <w:rFonts w:ascii="Bookman Old Style" w:eastAsia="Times New Roman" w:hAnsi="Bookman Old Style" w:cs="Leelawadee"/>
                <w:sz w:val="24"/>
                <w:szCs w:val="24"/>
              </w:rPr>
              <w:t>)</w:t>
            </w:r>
          </w:p>
        </w:tc>
      </w:tr>
      <w:tr w:rsidR="00600CDB" w:rsidRPr="00050EFF" w:rsidTr="00050EFF">
        <w:tc>
          <w:tcPr>
            <w:tcW w:w="2088" w:type="dxa"/>
            <w:tcBorders>
              <w:top w:val="single" w:sz="4" w:space="0" w:color="000000"/>
              <w:left w:val="single" w:sz="4" w:space="0" w:color="000000"/>
              <w:bottom w:val="single" w:sz="4" w:space="0" w:color="000000"/>
              <w:right w:val="single" w:sz="4" w:space="0" w:color="000000"/>
            </w:tcBorders>
            <w:hideMark/>
          </w:tcPr>
          <w:p w:rsidR="00600CDB" w:rsidRPr="00050EFF" w:rsidRDefault="00600CDB" w:rsidP="004D2940">
            <w:pPr>
              <w:tabs>
                <w:tab w:val="left" w:pos="1440"/>
                <w:tab w:val="left" w:pos="2160"/>
                <w:tab w:val="left" w:pos="2880"/>
              </w:tabs>
              <w:spacing w:after="0" w:line="276" w:lineRule="auto"/>
              <w:rPr>
                <w:rFonts w:ascii="Bookman Old Style" w:eastAsia="Times New Roman" w:hAnsi="Bookman Old Style" w:cs="Leelawadee"/>
                <w:b/>
                <w:sz w:val="24"/>
                <w:szCs w:val="24"/>
              </w:rPr>
            </w:pPr>
            <w:r w:rsidRPr="00050EFF">
              <w:rPr>
                <w:rFonts w:ascii="Bookman Old Style" w:eastAsia="Times New Roman" w:hAnsi="Bookman Old Style" w:cs="Leelawadee"/>
                <w:b/>
                <w:sz w:val="24"/>
                <w:szCs w:val="24"/>
              </w:rPr>
              <w:t>Time Zone</w:t>
            </w:r>
          </w:p>
        </w:tc>
        <w:tc>
          <w:tcPr>
            <w:tcW w:w="8010" w:type="dxa"/>
            <w:tcBorders>
              <w:top w:val="single" w:sz="4" w:space="0" w:color="000000"/>
              <w:left w:val="single" w:sz="4" w:space="0" w:color="000000"/>
              <w:bottom w:val="single" w:sz="4" w:space="0" w:color="000000"/>
              <w:right w:val="single" w:sz="4" w:space="0" w:color="000000"/>
            </w:tcBorders>
            <w:hideMark/>
          </w:tcPr>
          <w:p w:rsidR="00600CDB" w:rsidRPr="00050EFF" w:rsidRDefault="00600CDB" w:rsidP="004D2940">
            <w:pPr>
              <w:tabs>
                <w:tab w:val="left" w:pos="1440"/>
                <w:tab w:val="left" w:pos="2160"/>
                <w:tab w:val="left" w:pos="2880"/>
              </w:tabs>
              <w:spacing w:after="0" w:line="276" w:lineRule="auto"/>
              <w:jc w:val="both"/>
              <w:rPr>
                <w:rFonts w:ascii="Bookman Old Style" w:eastAsia="Times New Roman" w:hAnsi="Bookman Old Style" w:cs="Leelawadee"/>
                <w:sz w:val="24"/>
                <w:szCs w:val="24"/>
              </w:rPr>
            </w:pPr>
            <w:r w:rsidRPr="00050EFF">
              <w:rPr>
                <w:rFonts w:ascii="Bookman Old Style" w:eastAsia="Times New Roman" w:hAnsi="Bookman Old Style" w:cs="Leelawadee"/>
                <w:sz w:val="24"/>
                <w:szCs w:val="24"/>
              </w:rPr>
              <w:t>GMT + 7 hours (IST + 1hr 30 Minutes)</w:t>
            </w:r>
          </w:p>
        </w:tc>
      </w:tr>
      <w:tr w:rsidR="00600CDB" w:rsidRPr="00050EFF" w:rsidTr="00050EFF">
        <w:tc>
          <w:tcPr>
            <w:tcW w:w="2088" w:type="dxa"/>
            <w:tcBorders>
              <w:top w:val="single" w:sz="4" w:space="0" w:color="000000"/>
              <w:left w:val="single" w:sz="4" w:space="0" w:color="000000"/>
              <w:bottom w:val="single" w:sz="4" w:space="0" w:color="000000"/>
              <w:right w:val="single" w:sz="4" w:space="0" w:color="000000"/>
            </w:tcBorders>
          </w:tcPr>
          <w:p w:rsidR="00600CDB" w:rsidRPr="00050EFF" w:rsidRDefault="00600CDB" w:rsidP="004D2940">
            <w:pPr>
              <w:tabs>
                <w:tab w:val="left" w:pos="1440"/>
                <w:tab w:val="left" w:pos="2160"/>
                <w:tab w:val="left" w:pos="2880"/>
              </w:tabs>
              <w:spacing w:after="0" w:line="276" w:lineRule="auto"/>
              <w:rPr>
                <w:rFonts w:ascii="Bookman Old Style" w:eastAsia="Times New Roman" w:hAnsi="Bookman Old Style" w:cs="Leelawadee"/>
                <w:b/>
                <w:sz w:val="24"/>
                <w:szCs w:val="24"/>
              </w:rPr>
            </w:pPr>
            <w:r w:rsidRPr="00050EFF">
              <w:rPr>
                <w:rFonts w:ascii="Bookman Old Style" w:eastAsia="Times New Roman" w:hAnsi="Bookman Old Style" w:cs="Leelawadee"/>
                <w:b/>
                <w:sz w:val="24"/>
                <w:szCs w:val="24"/>
              </w:rPr>
              <w:t>Calling code</w:t>
            </w:r>
          </w:p>
        </w:tc>
        <w:tc>
          <w:tcPr>
            <w:tcW w:w="8010" w:type="dxa"/>
            <w:tcBorders>
              <w:top w:val="single" w:sz="4" w:space="0" w:color="000000"/>
              <w:left w:val="single" w:sz="4" w:space="0" w:color="000000"/>
              <w:bottom w:val="single" w:sz="4" w:space="0" w:color="000000"/>
              <w:right w:val="single" w:sz="4" w:space="0" w:color="000000"/>
            </w:tcBorders>
          </w:tcPr>
          <w:p w:rsidR="00600CDB" w:rsidRPr="00050EFF" w:rsidRDefault="00600CDB" w:rsidP="004D2940">
            <w:pPr>
              <w:tabs>
                <w:tab w:val="left" w:pos="1440"/>
                <w:tab w:val="left" w:pos="2160"/>
                <w:tab w:val="left" w:pos="2880"/>
              </w:tabs>
              <w:spacing w:after="0" w:line="276" w:lineRule="auto"/>
              <w:jc w:val="both"/>
              <w:rPr>
                <w:rFonts w:ascii="Bookman Old Style" w:eastAsia="Times New Roman" w:hAnsi="Bookman Old Style" w:cs="Leelawadee"/>
                <w:sz w:val="24"/>
                <w:szCs w:val="24"/>
              </w:rPr>
            </w:pPr>
            <w:r w:rsidRPr="00050EFF">
              <w:rPr>
                <w:rFonts w:ascii="Bookman Old Style" w:eastAsia="Times New Roman" w:hAnsi="Bookman Old Style" w:cs="Leelawadee"/>
                <w:sz w:val="24"/>
                <w:szCs w:val="24"/>
              </w:rPr>
              <w:t>+66</w:t>
            </w:r>
          </w:p>
        </w:tc>
      </w:tr>
      <w:tr w:rsidR="00600CDB" w:rsidRPr="00050EFF" w:rsidTr="00050EFF">
        <w:tc>
          <w:tcPr>
            <w:tcW w:w="2088" w:type="dxa"/>
            <w:tcBorders>
              <w:top w:val="single" w:sz="4" w:space="0" w:color="000000"/>
              <w:left w:val="single" w:sz="4" w:space="0" w:color="000000"/>
              <w:bottom w:val="single" w:sz="4" w:space="0" w:color="000000"/>
              <w:right w:val="single" w:sz="4" w:space="0" w:color="000000"/>
            </w:tcBorders>
          </w:tcPr>
          <w:p w:rsidR="00600CDB" w:rsidRPr="00050EFF" w:rsidRDefault="00600CDB" w:rsidP="004D2940">
            <w:pPr>
              <w:tabs>
                <w:tab w:val="left" w:pos="1440"/>
                <w:tab w:val="left" w:pos="2160"/>
                <w:tab w:val="left" w:pos="2880"/>
              </w:tabs>
              <w:spacing w:after="0" w:line="276" w:lineRule="auto"/>
              <w:rPr>
                <w:rFonts w:ascii="Bookman Old Style" w:eastAsia="Times New Roman" w:hAnsi="Bookman Old Style" w:cs="Leelawadee"/>
                <w:b/>
                <w:sz w:val="24"/>
                <w:szCs w:val="24"/>
              </w:rPr>
            </w:pPr>
            <w:r w:rsidRPr="00050EFF">
              <w:rPr>
                <w:rFonts w:ascii="Bookman Old Style" w:eastAsia="Times New Roman" w:hAnsi="Bookman Old Style" w:cs="Leelawadee"/>
                <w:b/>
                <w:sz w:val="24"/>
                <w:szCs w:val="24"/>
              </w:rPr>
              <w:t xml:space="preserve">Indian community and organizations </w:t>
            </w:r>
          </w:p>
        </w:tc>
        <w:tc>
          <w:tcPr>
            <w:tcW w:w="8010" w:type="dxa"/>
            <w:tcBorders>
              <w:top w:val="single" w:sz="4" w:space="0" w:color="000000"/>
              <w:left w:val="single" w:sz="4" w:space="0" w:color="000000"/>
              <w:bottom w:val="single" w:sz="4" w:space="0" w:color="000000"/>
              <w:right w:val="single" w:sz="4" w:space="0" w:color="000000"/>
            </w:tcBorders>
          </w:tcPr>
          <w:p w:rsidR="00050EFF" w:rsidRDefault="00050EFF" w:rsidP="004D2940">
            <w:pPr>
              <w:tabs>
                <w:tab w:val="left" w:pos="1440"/>
                <w:tab w:val="left" w:pos="2160"/>
                <w:tab w:val="left" w:pos="2880"/>
              </w:tabs>
              <w:spacing w:after="0" w:line="276" w:lineRule="auto"/>
              <w:jc w:val="both"/>
              <w:rPr>
                <w:rFonts w:ascii="Bookman Old Style" w:eastAsia="Times New Roman" w:hAnsi="Bookman Old Style" w:cs="Leelawadee"/>
                <w:sz w:val="24"/>
                <w:szCs w:val="24"/>
              </w:rPr>
            </w:pPr>
            <w:r>
              <w:rPr>
                <w:rFonts w:ascii="Bookman Old Style" w:eastAsia="Times New Roman" w:hAnsi="Bookman Old Style" w:cs="Leelawadee"/>
                <w:sz w:val="24"/>
                <w:szCs w:val="24"/>
              </w:rPr>
              <w:t>There are an estimated 25</w:t>
            </w:r>
            <w:r w:rsidR="00600CDB" w:rsidRPr="00050EFF">
              <w:rPr>
                <w:rFonts w:ascii="Bookman Old Style" w:eastAsia="Times New Roman" w:hAnsi="Bookman Old Style" w:cs="Leelawadee"/>
                <w:sz w:val="24"/>
                <w:szCs w:val="24"/>
              </w:rPr>
              <w:t xml:space="preserve">0,000 people of Indian origin in Thailand, many of them having lived in the country for several generations. The community comprises of Punjabis, </w:t>
            </w:r>
            <w:proofErr w:type="spellStart"/>
            <w:r w:rsidR="00600CDB" w:rsidRPr="00050EFF">
              <w:rPr>
                <w:rFonts w:ascii="Bookman Old Style" w:eastAsia="Times New Roman" w:hAnsi="Bookman Old Style" w:cs="Leelawadee"/>
                <w:sz w:val="24"/>
                <w:szCs w:val="24"/>
              </w:rPr>
              <w:t>Namdhari</w:t>
            </w:r>
            <w:proofErr w:type="spellEnd"/>
            <w:r w:rsidR="00600CDB" w:rsidRPr="00050EFF">
              <w:rPr>
                <w:rFonts w:ascii="Bookman Old Style" w:eastAsia="Times New Roman" w:hAnsi="Bookman Old Style" w:cs="Leelawadee"/>
                <w:sz w:val="24"/>
                <w:szCs w:val="24"/>
              </w:rPr>
              <w:t xml:space="preserve"> and other Sikh sects, </w:t>
            </w:r>
            <w:proofErr w:type="spellStart"/>
            <w:r w:rsidR="00600CDB" w:rsidRPr="00050EFF">
              <w:rPr>
                <w:rFonts w:ascii="Bookman Old Style" w:eastAsia="Times New Roman" w:hAnsi="Bookman Old Style" w:cs="Leelawadee"/>
                <w:sz w:val="24"/>
                <w:szCs w:val="24"/>
              </w:rPr>
              <w:t>Gorakhpuris</w:t>
            </w:r>
            <w:proofErr w:type="spellEnd"/>
            <w:r w:rsidR="00600CDB" w:rsidRPr="00050EFF">
              <w:rPr>
                <w:rFonts w:ascii="Bookman Old Style" w:eastAsia="Times New Roman" w:hAnsi="Bookman Old Style" w:cs="Leelawadee"/>
                <w:sz w:val="24"/>
                <w:szCs w:val="24"/>
              </w:rPr>
              <w:t xml:space="preserve">, Tamils and </w:t>
            </w:r>
            <w:proofErr w:type="spellStart"/>
            <w:r w:rsidR="00600CDB" w:rsidRPr="00050EFF">
              <w:rPr>
                <w:rFonts w:ascii="Bookman Old Style" w:eastAsia="Times New Roman" w:hAnsi="Bookman Old Style" w:cs="Leelawadee"/>
                <w:sz w:val="24"/>
                <w:szCs w:val="24"/>
              </w:rPr>
              <w:t>Sindhis</w:t>
            </w:r>
            <w:proofErr w:type="spellEnd"/>
            <w:r w:rsidR="00600CDB" w:rsidRPr="00050EFF">
              <w:rPr>
                <w:rFonts w:ascii="Bookman Old Style" w:eastAsia="Times New Roman" w:hAnsi="Bookman Old Style" w:cs="Leelawadee"/>
                <w:sz w:val="24"/>
                <w:szCs w:val="24"/>
              </w:rPr>
              <w:t xml:space="preserve">. </w:t>
            </w:r>
          </w:p>
          <w:p w:rsidR="00600CDB" w:rsidRPr="00050EFF" w:rsidRDefault="00600CDB" w:rsidP="004D2940">
            <w:pPr>
              <w:tabs>
                <w:tab w:val="left" w:pos="1440"/>
                <w:tab w:val="left" w:pos="2160"/>
                <w:tab w:val="left" w:pos="2880"/>
              </w:tabs>
              <w:spacing w:after="0" w:line="276" w:lineRule="auto"/>
              <w:jc w:val="both"/>
              <w:rPr>
                <w:rFonts w:ascii="Bookman Old Style" w:eastAsia="Times New Roman" w:hAnsi="Bookman Old Style" w:cs="Leelawadee"/>
                <w:sz w:val="24"/>
                <w:szCs w:val="24"/>
              </w:rPr>
            </w:pPr>
            <w:r w:rsidRPr="00050EFF">
              <w:rPr>
                <w:rFonts w:ascii="Bookman Old Style" w:eastAsia="Times New Roman" w:hAnsi="Bookman Old Style" w:cs="Leelawadee"/>
                <w:sz w:val="24"/>
                <w:szCs w:val="24"/>
              </w:rPr>
              <w:t>India-Thai Chamber of Commerce; India-Thai Business Association; IIT Alumni Association; Indian Women’s Club; Guru Singh Sabha; Thai-Bharat Cultural Lodge; Sindhi Association; Tamil Muslim Association; South Indian Association</w:t>
            </w:r>
            <w:r w:rsidR="00050EFF">
              <w:rPr>
                <w:rFonts w:ascii="Bookman Old Style" w:eastAsia="Times New Roman" w:hAnsi="Bookman Old Style" w:cs="Leelawadee"/>
                <w:sz w:val="24"/>
                <w:szCs w:val="24"/>
              </w:rPr>
              <w:t xml:space="preserve"> are the prominent associations.</w:t>
            </w:r>
          </w:p>
        </w:tc>
      </w:tr>
      <w:tr w:rsidR="00600CDB" w:rsidRPr="00050EFF" w:rsidTr="00050EFF">
        <w:tc>
          <w:tcPr>
            <w:tcW w:w="2088" w:type="dxa"/>
            <w:tcBorders>
              <w:top w:val="single" w:sz="4" w:space="0" w:color="000000"/>
              <w:left w:val="single" w:sz="4" w:space="0" w:color="000000"/>
              <w:bottom w:val="single" w:sz="4" w:space="0" w:color="000000"/>
              <w:right w:val="single" w:sz="4" w:space="0" w:color="000000"/>
            </w:tcBorders>
            <w:hideMark/>
          </w:tcPr>
          <w:p w:rsidR="00600CDB" w:rsidRPr="00050EFF" w:rsidRDefault="00600CDB" w:rsidP="004D2940">
            <w:pPr>
              <w:tabs>
                <w:tab w:val="left" w:pos="1440"/>
                <w:tab w:val="left" w:pos="2160"/>
                <w:tab w:val="left" w:pos="2880"/>
              </w:tabs>
              <w:spacing w:after="0" w:line="276" w:lineRule="auto"/>
              <w:rPr>
                <w:rFonts w:ascii="Bookman Old Style" w:eastAsia="Times New Roman" w:hAnsi="Bookman Old Style" w:cs="Leelawadee"/>
                <w:b/>
                <w:sz w:val="24"/>
                <w:szCs w:val="24"/>
              </w:rPr>
            </w:pPr>
            <w:r w:rsidRPr="00050EFF">
              <w:rPr>
                <w:rFonts w:ascii="Bookman Old Style" w:eastAsia="Times New Roman" w:hAnsi="Bookman Old Style" w:cs="Leelawadee"/>
                <w:b/>
                <w:bCs/>
                <w:sz w:val="24"/>
                <w:szCs w:val="24"/>
              </w:rPr>
              <w:t>Air-links</w:t>
            </w:r>
          </w:p>
        </w:tc>
        <w:tc>
          <w:tcPr>
            <w:tcW w:w="8010" w:type="dxa"/>
            <w:tcBorders>
              <w:top w:val="single" w:sz="4" w:space="0" w:color="000000"/>
              <w:left w:val="single" w:sz="4" w:space="0" w:color="000000"/>
              <w:bottom w:val="single" w:sz="4" w:space="0" w:color="000000"/>
              <w:right w:val="single" w:sz="4" w:space="0" w:color="000000"/>
            </w:tcBorders>
            <w:hideMark/>
          </w:tcPr>
          <w:p w:rsidR="00600CDB" w:rsidRPr="00050EFF" w:rsidRDefault="00600CDB" w:rsidP="00B47FD6">
            <w:pPr>
              <w:tabs>
                <w:tab w:val="left" w:pos="1440"/>
                <w:tab w:val="left" w:pos="2160"/>
                <w:tab w:val="left" w:pos="2880"/>
              </w:tabs>
              <w:spacing w:after="0" w:line="276" w:lineRule="auto"/>
              <w:jc w:val="both"/>
              <w:rPr>
                <w:rFonts w:ascii="Bookman Old Style" w:eastAsia="Times New Roman" w:hAnsi="Bookman Old Style" w:cs="Leelawadee"/>
                <w:sz w:val="24"/>
                <w:szCs w:val="24"/>
              </w:rPr>
            </w:pPr>
            <w:r w:rsidRPr="00050EFF">
              <w:rPr>
                <w:rFonts w:ascii="Bookman Old Style" w:eastAsia="Times New Roman" w:hAnsi="Bookman Old Style" w:cs="Leelawadee"/>
                <w:sz w:val="24"/>
                <w:szCs w:val="24"/>
              </w:rPr>
              <w:t>Air</w:t>
            </w:r>
            <w:r w:rsidR="00050EFF">
              <w:rPr>
                <w:rFonts w:ascii="Bookman Old Style" w:eastAsia="Times New Roman" w:hAnsi="Bookman Old Style" w:cs="Leelawadee"/>
                <w:sz w:val="24"/>
                <w:szCs w:val="24"/>
              </w:rPr>
              <w:t xml:space="preserve"> connectivity is growing with </w:t>
            </w:r>
            <w:r w:rsidR="00B47FD6">
              <w:rPr>
                <w:rFonts w:ascii="Bookman Old Style" w:eastAsia="Times New Roman" w:hAnsi="Bookman Old Style" w:cs="Leelawadee"/>
                <w:sz w:val="24"/>
                <w:szCs w:val="24"/>
              </w:rPr>
              <w:t>233</w:t>
            </w:r>
            <w:r w:rsidRPr="00050EFF">
              <w:rPr>
                <w:rFonts w:ascii="Bookman Old Style" w:eastAsia="Times New Roman" w:hAnsi="Bookman Old Style" w:cs="Leelawadee"/>
                <w:sz w:val="24"/>
                <w:szCs w:val="24"/>
              </w:rPr>
              <w:t xml:space="preserve"> flights per week by Air India, Jet Air, Indigo, </w:t>
            </w:r>
            <w:proofErr w:type="spellStart"/>
            <w:r w:rsidRPr="00050EFF">
              <w:rPr>
                <w:rFonts w:ascii="Bookman Old Style" w:eastAsia="Times New Roman" w:hAnsi="Bookman Old Style" w:cs="Leelawadee"/>
                <w:sz w:val="24"/>
                <w:szCs w:val="24"/>
              </w:rPr>
              <w:t>SpiceJet</w:t>
            </w:r>
            <w:proofErr w:type="spellEnd"/>
            <w:r w:rsidRPr="00050EFF">
              <w:rPr>
                <w:rFonts w:ascii="Bookman Old Style" w:eastAsia="Times New Roman" w:hAnsi="Bookman Old Style" w:cs="Leelawadee"/>
                <w:sz w:val="24"/>
                <w:szCs w:val="24"/>
              </w:rPr>
              <w:t xml:space="preserve">, Thai, Cathay Pacific, Air Asia, </w:t>
            </w:r>
            <w:proofErr w:type="spellStart"/>
            <w:r w:rsidRPr="00050EFF">
              <w:rPr>
                <w:rFonts w:ascii="Bookman Old Style" w:eastAsia="Times New Roman" w:hAnsi="Bookman Old Style" w:cs="Leelawadee"/>
                <w:sz w:val="24"/>
                <w:szCs w:val="24"/>
              </w:rPr>
              <w:t>Druk</w:t>
            </w:r>
            <w:proofErr w:type="spellEnd"/>
            <w:r w:rsidRPr="00050EFF">
              <w:rPr>
                <w:rFonts w:ascii="Bookman Old Style" w:eastAsia="Times New Roman" w:hAnsi="Bookman Old Style" w:cs="Leelawadee"/>
                <w:sz w:val="24"/>
                <w:szCs w:val="24"/>
              </w:rPr>
              <w:t xml:space="preserve"> Air </w:t>
            </w:r>
            <w:proofErr w:type="spellStart"/>
            <w:r w:rsidRPr="00050EFF">
              <w:rPr>
                <w:rFonts w:ascii="Bookman Old Style" w:eastAsia="Times New Roman" w:hAnsi="Bookman Old Style" w:cs="Leelawadee"/>
                <w:sz w:val="24"/>
                <w:szCs w:val="24"/>
              </w:rPr>
              <w:t>etc</w:t>
            </w:r>
            <w:proofErr w:type="spellEnd"/>
            <w:r w:rsidRPr="00050EFF">
              <w:rPr>
                <w:rFonts w:ascii="Bookman Old Style" w:eastAsia="Times New Roman" w:hAnsi="Bookman Old Style" w:cs="Leelawadee"/>
                <w:sz w:val="24"/>
                <w:szCs w:val="24"/>
              </w:rPr>
              <w:t xml:space="preserve"> reflecting rapidly growing passenger traffic between the two countries. </w:t>
            </w:r>
            <w:r w:rsidR="00B47FD6">
              <w:rPr>
                <w:rFonts w:ascii="Bookman Old Style" w:eastAsia="Times New Roman" w:hAnsi="Bookman Old Style" w:cs="Leelawadee"/>
                <w:sz w:val="24"/>
                <w:szCs w:val="24"/>
              </w:rPr>
              <w:t xml:space="preserve"> 17 cities of India are connected with Bangkok directly.</w:t>
            </w:r>
          </w:p>
        </w:tc>
      </w:tr>
    </w:tbl>
    <w:p w:rsidR="00B8086A" w:rsidRDefault="00B8086A" w:rsidP="00B8086A">
      <w:pPr>
        <w:tabs>
          <w:tab w:val="left" w:pos="1440"/>
          <w:tab w:val="left" w:pos="2160"/>
          <w:tab w:val="left" w:pos="2880"/>
        </w:tabs>
        <w:spacing w:after="0" w:line="276" w:lineRule="auto"/>
        <w:jc w:val="center"/>
        <w:rPr>
          <w:rFonts w:ascii="Bookman Old Style" w:eastAsia="Times New Roman" w:hAnsi="Bookman Old Style" w:cs="Leelawadee"/>
          <w:sz w:val="24"/>
          <w:szCs w:val="24"/>
        </w:rPr>
      </w:pPr>
    </w:p>
    <w:p w:rsidR="00B8086A" w:rsidRPr="00050EFF" w:rsidRDefault="00B8086A" w:rsidP="00B8086A">
      <w:pPr>
        <w:tabs>
          <w:tab w:val="left" w:pos="1440"/>
          <w:tab w:val="left" w:pos="2160"/>
          <w:tab w:val="left" w:pos="2880"/>
        </w:tabs>
        <w:spacing w:after="0" w:line="276" w:lineRule="auto"/>
        <w:jc w:val="center"/>
        <w:rPr>
          <w:rFonts w:ascii="Bookman Old Style" w:eastAsia="Times New Roman" w:hAnsi="Bookman Old Style" w:cs="Leelawadee"/>
          <w:sz w:val="24"/>
          <w:szCs w:val="24"/>
        </w:rPr>
      </w:pPr>
      <w:r w:rsidRPr="00050EFF">
        <w:rPr>
          <w:rFonts w:ascii="Bookman Old Style" w:eastAsia="Times New Roman" w:hAnsi="Bookman Old Style" w:cs="Leelawadee"/>
          <w:sz w:val="24"/>
          <w:szCs w:val="24"/>
        </w:rPr>
        <w:t>***</w:t>
      </w:r>
    </w:p>
    <w:p w:rsidR="00600CDB" w:rsidRPr="00B8086A" w:rsidRDefault="00AA7343" w:rsidP="00600CDB">
      <w:pPr>
        <w:tabs>
          <w:tab w:val="left" w:pos="1440"/>
          <w:tab w:val="left" w:pos="2160"/>
          <w:tab w:val="left" w:pos="2880"/>
        </w:tabs>
        <w:spacing w:after="0" w:line="276" w:lineRule="auto"/>
        <w:rPr>
          <w:rFonts w:ascii="Bookman Old Style" w:eastAsia="Times New Roman" w:hAnsi="Bookman Old Style" w:cs="Leelawadee"/>
          <w:b/>
          <w:sz w:val="24"/>
          <w:szCs w:val="24"/>
        </w:rPr>
      </w:pPr>
      <w:r w:rsidRPr="00B8086A">
        <w:rPr>
          <w:rFonts w:ascii="Bookman Old Style" w:eastAsia="Times New Roman" w:hAnsi="Bookman Old Style" w:cs="Leelawadee"/>
          <w:b/>
          <w:sz w:val="24"/>
          <w:szCs w:val="24"/>
        </w:rPr>
        <w:t>Decem</w:t>
      </w:r>
      <w:r w:rsidR="007C14FC" w:rsidRPr="00B8086A">
        <w:rPr>
          <w:rFonts w:ascii="Bookman Old Style" w:eastAsia="Times New Roman" w:hAnsi="Bookman Old Style" w:cs="Leelawadee"/>
          <w:b/>
          <w:sz w:val="24"/>
          <w:szCs w:val="24"/>
        </w:rPr>
        <w:t>ber</w:t>
      </w:r>
      <w:r w:rsidR="00B47FD6">
        <w:rPr>
          <w:rFonts w:ascii="Bookman Old Style" w:eastAsia="Times New Roman" w:hAnsi="Bookman Old Style" w:cs="Leelawadee"/>
          <w:b/>
          <w:sz w:val="24"/>
          <w:szCs w:val="24"/>
        </w:rPr>
        <w:t xml:space="preserve"> 2017</w:t>
      </w:r>
      <w:bookmarkStart w:id="0" w:name="_GoBack"/>
      <w:bookmarkEnd w:id="0"/>
    </w:p>
    <w:p w:rsidR="00B8086A" w:rsidRPr="00050EFF" w:rsidRDefault="00B8086A">
      <w:pPr>
        <w:tabs>
          <w:tab w:val="left" w:pos="1440"/>
          <w:tab w:val="left" w:pos="2160"/>
          <w:tab w:val="left" w:pos="2880"/>
        </w:tabs>
        <w:spacing w:after="0" w:line="276" w:lineRule="auto"/>
        <w:jc w:val="center"/>
        <w:rPr>
          <w:rFonts w:ascii="Bookman Old Style" w:eastAsia="Times New Roman" w:hAnsi="Bookman Old Style" w:cs="Leelawadee"/>
          <w:sz w:val="24"/>
          <w:szCs w:val="24"/>
        </w:rPr>
      </w:pPr>
    </w:p>
    <w:sectPr w:rsidR="00B8086A" w:rsidRPr="00050EFF" w:rsidSect="00050EFF">
      <w:pgSz w:w="11907" w:h="16839" w:code="9"/>
      <w:pgMar w:top="1152" w:right="1152" w:bottom="90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eelawadee">
    <w:altName w:val="Leelawadee UI"/>
    <w:panose1 w:val="020B0502040204020203"/>
    <w:charset w:val="00"/>
    <w:family w:val="swiss"/>
    <w:pitch w:val="variable"/>
    <w:sig w:usb0="00000000" w:usb1="00000000" w:usb2="00000000" w:usb3="00000000" w:csb0="00010001" w:csb1="00000000"/>
  </w:font>
  <w:font w:name="Cambria">
    <w:panose1 w:val="02040503050406030204"/>
    <w:charset w:val="00"/>
    <w:family w:val="roman"/>
    <w:pitch w:val="variable"/>
    <w:sig w:usb0="E00006FF" w:usb1="400004FF" w:usb2="00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CDB"/>
    <w:rsid w:val="00050EFF"/>
    <w:rsid w:val="000537B3"/>
    <w:rsid w:val="001C2B76"/>
    <w:rsid w:val="00300A95"/>
    <w:rsid w:val="004F2D19"/>
    <w:rsid w:val="00600CDB"/>
    <w:rsid w:val="007C14FC"/>
    <w:rsid w:val="009550C8"/>
    <w:rsid w:val="00AA7343"/>
    <w:rsid w:val="00B24D78"/>
    <w:rsid w:val="00B47FD6"/>
    <w:rsid w:val="00B8086A"/>
    <w:rsid w:val="00D45E3F"/>
    <w:rsid w:val="00E5686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B80C28-AEF1-43A5-824D-BBB8C3A68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CDB"/>
    <w:pPr>
      <w:spacing w:after="160" w:line="259"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CDB"/>
    <w:pPr>
      <w:ind w:left="720"/>
      <w:contextualSpacing/>
    </w:pPr>
  </w:style>
  <w:style w:type="paragraph" w:styleId="BalloonText">
    <w:name w:val="Balloon Text"/>
    <w:basedOn w:val="Normal"/>
    <w:link w:val="BalloonTextChar"/>
    <w:uiPriority w:val="99"/>
    <w:semiHidden/>
    <w:unhideWhenUsed/>
    <w:rsid w:val="004F2D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D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Swami</dc:creator>
  <cp:lastModifiedBy>ESCAP</cp:lastModifiedBy>
  <cp:revision>13</cp:revision>
  <cp:lastPrinted>2016-12-09T02:51:00Z</cp:lastPrinted>
  <dcterms:created xsi:type="dcterms:W3CDTF">2015-12-18T06:26:00Z</dcterms:created>
  <dcterms:modified xsi:type="dcterms:W3CDTF">2017-12-12T07:58:00Z</dcterms:modified>
</cp:coreProperties>
</file>