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D01" w:rsidRPr="00476D01" w:rsidRDefault="00476D01" w:rsidP="00476D01">
      <w:pPr>
        <w:spacing w:after="0" w:line="240" w:lineRule="auto"/>
        <w:jc w:val="right"/>
        <w:textAlignment w:val="center"/>
        <w:rPr>
          <w:rFonts w:ascii="PT Sans" w:eastAsia="Times New Roman" w:hAnsi="PT Sans"/>
          <w:color w:val="323130"/>
          <w:sz w:val="27"/>
          <w:szCs w:val="27"/>
        </w:rPr>
      </w:pPr>
      <w:bookmarkStart w:id="0" w:name="_GoBack"/>
      <w:bookmarkEnd w:id="0"/>
      <w:r>
        <w:rPr>
          <w:rFonts w:ascii="PT Sans" w:eastAsia="Times New Roman" w:hAnsi="PT Sans"/>
          <w:b/>
          <w:bCs/>
          <w:noProof/>
          <w:color w:val="578F00"/>
          <w:sz w:val="27"/>
          <w:szCs w:val="27"/>
          <w:lang w:val="en-US" w:eastAsia="en-US" w:bidi="hi-IN"/>
        </w:rPr>
        <w:drawing>
          <wp:inline distT="0" distB="0" distL="0" distR="0">
            <wp:extent cx="1504950" cy="762000"/>
            <wp:effectExtent l="0" t="0" r="0" b="0"/>
            <wp:docPr id="24" name="Рисунок 24" descr="БЕЛТА. 500 лет со дня издания Франциском Скориной книги Псалтырь">
              <a:hlinkClick xmlns:a="http://schemas.openxmlformats.org/drawingml/2006/main" r:id="rId5" tgtFrame="&quot;_self&quot;" tooltip="&quot;БЕЛТА. 500 лет со дня издания Франциском Скориной книги Псалтыр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ТА. 500 лет со дня издания Франциском Скориной книги Псалтырь">
                      <a:hlinkClick r:id="rId5" tgtFrame="&quot;_self&quot;" tooltip="&quot;БЕЛТА. 500 лет со дня издания Франциском Скориной книги Псалтыр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after="0" w:line="240" w:lineRule="auto"/>
        <w:textAlignment w:val="center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b/>
          <w:bCs/>
          <w:noProof/>
          <w:color w:val="578F00"/>
          <w:sz w:val="27"/>
          <w:szCs w:val="27"/>
          <w:lang w:val="en-US" w:eastAsia="en-US" w:bidi="hi-IN"/>
        </w:rPr>
        <w:drawing>
          <wp:inline distT="0" distB="0" distL="0" distR="0">
            <wp:extent cx="2362200" cy="400050"/>
            <wp:effectExtent l="0" t="0" r="0" b="0"/>
            <wp:docPr id="23" name="Рисунок 23" descr="Новости Беларуси">
              <a:hlinkClick xmlns:a="http://schemas.openxmlformats.org/drawingml/2006/main" r:id="rId5" tgtFrame="&quot;_self&quot;" tooltip="&quot;Новости Беларуси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овости Беларуси">
                      <a:hlinkClick r:id="rId5" tgtFrame="&quot;_self&quot;" tooltip="&quot;Новости Беларуси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after="0" w:line="240" w:lineRule="auto"/>
        <w:outlineLvl w:val="0"/>
        <w:rPr>
          <w:rFonts w:ascii="PT Sans Narrow" w:eastAsia="Times New Roman" w:hAnsi="PT Sans Narrow"/>
          <w:b/>
          <w:bCs/>
          <w:color w:val="000000"/>
          <w:kern w:val="36"/>
          <w:sz w:val="46"/>
          <w:szCs w:val="46"/>
          <w:lang w:val="en-US"/>
        </w:rPr>
      </w:pPr>
      <w:r>
        <w:rPr>
          <w:rFonts w:ascii="PT Sans Narrow" w:eastAsia="Times New Roman" w:hAnsi="PT Sans Narrow"/>
          <w:b/>
          <w:bCs/>
          <w:color w:val="000000"/>
          <w:kern w:val="36"/>
          <w:sz w:val="46"/>
          <w:szCs w:val="46"/>
          <w:lang w:val="en-US"/>
        </w:rPr>
        <w:t>Photo report</w:t>
      </w:r>
      <w:r w:rsidRPr="00476D01">
        <w:rPr>
          <w:rFonts w:ascii="PT Sans Narrow" w:eastAsia="Times New Roman" w:hAnsi="PT Sans Narrow"/>
          <w:b/>
          <w:bCs/>
          <w:color w:val="000000"/>
          <w:kern w:val="36"/>
          <w:sz w:val="46"/>
          <w:szCs w:val="46"/>
          <w:lang w:val="en-US"/>
        </w:rPr>
        <w:t xml:space="preserve">: </w:t>
      </w:r>
      <w:r>
        <w:rPr>
          <w:rFonts w:ascii="PT Sans Narrow" w:eastAsia="Times New Roman" w:hAnsi="PT Sans Narrow"/>
          <w:b/>
          <w:bCs/>
          <w:color w:val="000000"/>
          <w:kern w:val="36"/>
          <w:sz w:val="46"/>
          <w:szCs w:val="46"/>
          <w:lang w:val="en-US"/>
        </w:rPr>
        <w:t>Day of India in Minsk</w:t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949493"/>
          <w:sz w:val="23"/>
          <w:szCs w:val="23"/>
        </w:rPr>
      </w:pPr>
      <w:r>
        <w:rPr>
          <w:rFonts w:ascii="PT Sans" w:eastAsia="Times New Roman" w:hAnsi="PT Sans"/>
          <w:b/>
          <w:bCs/>
          <w:color w:val="949493"/>
          <w:sz w:val="23"/>
          <w:szCs w:val="23"/>
          <w:lang w:val="en-US"/>
        </w:rPr>
        <w:t>Regions</w:t>
      </w:r>
      <w:r w:rsidRPr="00476D01">
        <w:rPr>
          <w:rFonts w:ascii="PT Sans" w:eastAsia="Times New Roman" w:hAnsi="PT Sans"/>
          <w:color w:val="949493"/>
          <w:sz w:val="23"/>
          <w:szCs w:val="23"/>
        </w:rPr>
        <w:t xml:space="preserve"> 27.08.2017 | 19:25 </w:t>
      </w:r>
    </w:p>
    <w:p w:rsidR="00476D01" w:rsidRPr="00476D01" w:rsidRDefault="00476D01" w:rsidP="00476D01">
      <w:pPr>
        <w:spacing w:after="150"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22" name="Рисунок 22" descr="http://www.belta.by/images/storage/news/000023_60019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elta.by/images/storage/news/000023_600197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Default="00476D01" w:rsidP="00476D01">
      <w:pPr>
        <w:spacing w:after="300" w:line="240" w:lineRule="auto"/>
        <w:rPr>
          <w:rFonts w:ascii="PT Sans" w:eastAsia="Times New Roman" w:hAnsi="PT Sans"/>
          <w:color w:val="323130"/>
          <w:sz w:val="27"/>
          <w:szCs w:val="27"/>
          <w:lang w:val="en-US"/>
        </w:rPr>
      </w:pP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Day of India was held in Minsk on August 27. A dance group of 8 people led by Swati Wangnu Tiwari </w:t>
      </w:r>
      <w:r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came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from India to present music and dances to Belarusian audience. The </w:t>
      </w:r>
      <w:r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group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of Katak dance performers, music on a tabl</w:t>
      </w:r>
      <w:r>
        <w:rPr>
          <w:rFonts w:ascii="PT Sans" w:eastAsia="Times New Roman" w:hAnsi="PT Sans"/>
          <w:color w:val="323130"/>
          <w:sz w:val="27"/>
          <w:szCs w:val="27"/>
          <w:lang w:val="en-US"/>
        </w:rPr>
        <w:t>a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, sitar, saranga and </w:t>
      </w:r>
      <w:r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a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vocalist with a harmonica are known all over the world. The</w:t>
      </w:r>
      <w:r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famous Kichipudi dance performer Vimmi Esvar came to Minsk from Dubai. At the festival</w:t>
      </w:r>
      <w:r w:rsidR="00272EAA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local dance groups </w:t>
      </w:r>
      <w:r w:rsidR="00272EAA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which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were trained in India</w:t>
      </w:r>
      <w:r w:rsidR="00272EAA" w:rsidRPr="00272EAA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 </w:t>
      </w:r>
      <w:r w:rsidR="00272EAA"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showed their skills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. </w:t>
      </w:r>
      <w:r w:rsidR="00272EAA"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T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here</w:t>
      </w:r>
      <w:r w:rsidR="00272EAA">
        <w:rPr>
          <w:rFonts w:ascii="PT Sans" w:eastAsia="Times New Roman" w:hAnsi="PT Sans"/>
          <w:color w:val="323130"/>
          <w:sz w:val="27"/>
          <w:szCs w:val="27"/>
          <w:lang w:val="en-US"/>
        </w:rPr>
        <w:t xml:space="preserve"> </w:t>
      </w:r>
      <w:r w:rsidRPr="00476D01">
        <w:rPr>
          <w:rFonts w:ascii="PT Sans" w:eastAsia="Times New Roman" w:hAnsi="PT Sans"/>
          <w:color w:val="323130"/>
          <w:sz w:val="27"/>
          <w:szCs w:val="27"/>
          <w:lang w:val="en-US"/>
        </w:rPr>
        <w:t>were classes on yoga, lectures on ayurveda and master classes on Indian dance.</w:t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lastRenderedPageBreak/>
        <w:drawing>
          <wp:inline distT="0" distB="0" distL="0" distR="0">
            <wp:extent cx="6124575" cy="3409950"/>
            <wp:effectExtent l="0" t="0" r="9525" b="0"/>
            <wp:docPr id="21" name="Рисунок 21" descr="http://www.belta.by/uploads/lotus/news/000023_90772B04DAD1EC004325818900559A55_2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elta.by/uploads/lotus/news/000023_90772B04DAD1EC004325818900559A55_2404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20" name="Рисунок 20" descr="http://www.belta.by/uploads/lotus/news/000023_90772B04DAD1EC004325818900559A55_88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elta.by/uploads/lotus/news/000023_90772B04DAD1EC004325818900559A55_88719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lastRenderedPageBreak/>
        <w:drawing>
          <wp:inline distT="0" distB="0" distL="0" distR="0">
            <wp:extent cx="6124575" cy="3409950"/>
            <wp:effectExtent l="0" t="0" r="9525" b="0"/>
            <wp:docPr id="19" name="Рисунок 19" descr="http://www.belta.by/uploads/lotus/news/000023_90772B04DAD1EC004325818900559A55_602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elta.by/uploads/lotus/news/000023_90772B04DAD1EC004325818900559A55_6029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8" name="Рисунок 18" descr="http://www.belta.by/uploads/lotus/news/000023_90772B04DAD1EC004325818900559A55_909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elta.by/uploads/lotus/news/000023_90772B04DAD1EC004325818900559A55_9092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lastRenderedPageBreak/>
        <w:drawing>
          <wp:inline distT="0" distB="0" distL="0" distR="0">
            <wp:extent cx="6124575" cy="3409950"/>
            <wp:effectExtent l="0" t="0" r="9525" b="0"/>
            <wp:docPr id="17" name="Рисунок 17" descr="http://www.belta.by/uploads/lotus/news/000023_90772B04DAD1EC004325818900559A55_56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elta.by/uploads/lotus/news/000023_90772B04DAD1EC004325818900559A55_5697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6" name="Рисунок 16" descr="http://www.belta.by/uploads/lotus/news/000023_90772B04DAD1EC004325818900559A55_88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elta.by/uploads/lotus/news/000023_90772B04DAD1EC004325818900559A55_88533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5" name="Рисунок 15" descr="http://www.belta.by/uploads/lotus/news/000023_90772B04DAD1EC004325818900559A55_10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elta.by/uploads/lotus/news/000023_90772B04DAD1EC004325818900559A55_1098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4" name="Рисунок 14" descr="http://www.belta.by/uploads/lotus/news/000023_90772B04DAD1EC004325818900559A55_869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elta.by/uploads/lotus/news/000023_90772B04DAD1EC004325818900559A55_8697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3" name="Рисунок 13" descr="http://www.belta.by/uploads/lotus/news/000023_90772B04DAD1EC004325818900559A55_86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elta.by/uploads/lotus/news/000023_90772B04DAD1EC004325818900559A55_86156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2" name="Рисунок 12" descr="http://www.belta.by/uploads/lotus/news/000023_90772B04DAD1EC004325818900559A55_92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lta.by/uploads/lotus/news/000023_90772B04DAD1EC004325818900559A55_9213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1" name="Рисунок 11" descr="http://www.belta.by/uploads/lotus/news/000023_90772B04DAD1EC004325818900559A55_72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elta.by/uploads/lotus/news/000023_90772B04DAD1EC004325818900559A55_723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10" name="Рисунок 10" descr="http://www.belta.by/uploads/lotus/news/000023_90772B04DAD1EC004325818900559A55_19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elta.by/uploads/lotus/news/000023_90772B04DAD1EC004325818900559A55_1900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9" name="Рисунок 9" descr="http://www.belta.by/uploads/lotus/news/000023_90772B04DAD1EC004325818900559A55_571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belta.by/uploads/lotus/news/000023_90772B04DAD1EC004325818900559A55_57196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8" name="Рисунок 8" descr="http://www.belta.by/uploads/lotus/news/000023_90772B04DAD1EC004325818900559A55_675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elta.by/uploads/lotus/news/000023_90772B04DAD1EC004325818900559A55_67507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7" name="Рисунок 7" descr="http://www.belta.by/uploads/lotus/news/000023_90772B04DAD1EC004325818900559A55_227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belta.by/uploads/lotus/news/000023_90772B04DAD1EC004325818900559A55_22713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6" name="Рисунок 6" descr="http://www.belta.by/uploads/lotus/news/000023_90772B04DAD1EC004325818900559A55_995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lta.by/uploads/lotus/news/000023_90772B04DAD1EC004325818900559A55_99597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5" name="Рисунок 5" descr="http://www.belta.by/uploads/lotus/news/000023_90772B04DAD1EC004325818900559A55_16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belta.by/uploads/lotus/news/000023_90772B04DAD1EC004325818900559A55_16405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4" name="Рисунок 4" descr="http://www.belta.by/uploads/lotus/news/000023_90772B04DAD1EC004325818900559A55_597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belta.by/uploads/lotus/news/000023_90772B04DAD1EC004325818900559A55_597653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line="240" w:lineRule="auto"/>
        <w:rPr>
          <w:rFonts w:ascii="PT Sans" w:eastAsia="Times New Roman" w:hAnsi="PT Sans"/>
          <w:color w:val="323130"/>
          <w:sz w:val="27"/>
          <w:szCs w:val="27"/>
        </w:rPr>
      </w:pPr>
      <w:r>
        <w:rPr>
          <w:rFonts w:ascii="PT Sans" w:eastAsia="Times New Roman" w:hAnsi="PT Sans"/>
          <w:noProof/>
          <w:color w:val="323130"/>
          <w:sz w:val="27"/>
          <w:szCs w:val="27"/>
          <w:lang w:val="en-US" w:eastAsia="en-US" w:bidi="hi-IN"/>
        </w:rPr>
        <w:drawing>
          <wp:inline distT="0" distB="0" distL="0" distR="0">
            <wp:extent cx="6124575" cy="3409950"/>
            <wp:effectExtent l="0" t="0" r="9525" b="0"/>
            <wp:docPr id="3" name="Рисунок 3" descr="http://www.belta.by/uploads/lotus/news/000023_90772B04DAD1EC004325818900559A55_537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belta.by/uploads/lotus/news/000023_90772B04DAD1EC004325818900559A55_53789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after="0" w:line="240" w:lineRule="auto"/>
        <w:rPr>
          <w:rFonts w:ascii="PT Sans" w:eastAsia="Times New Roman" w:hAnsi="PT Sans"/>
          <w:color w:val="585858"/>
          <w:sz w:val="21"/>
          <w:szCs w:val="21"/>
        </w:rPr>
      </w:pPr>
      <w:r>
        <w:rPr>
          <w:rFonts w:ascii="PT Sans" w:eastAsia="Times New Roman" w:hAnsi="PT Sans"/>
          <w:noProof/>
          <w:color w:val="585858"/>
          <w:sz w:val="21"/>
          <w:szCs w:val="21"/>
          <w:lang w:val="en-US" w:eastAsia="en-US" w:bidi="hi-IN"/>
        </w:rPr>
        <w:drawing>
          <wp:inline distT="0" distB="0" distL="0" distR="0">
            <wp:extent cx="1905000" cy="1905000"/>
            <wp:effectExtent l="0" t="0" r="0" b="0"/>
            <wp:docPr id="2" name="Рисунок 2" descr="https://api.qrserver.com/v1/create-qr-code/?data=http://www.belta.by/regions/view/fotoreportazh-den-indii-proshel-v-minske-263574-2017/&amp;size=2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pi.qrserver.com/v1/create-qr-code/?data=http://www.belta.by/regions/view/fotoreportazh-den-indii-proshel-v-minske-263574-2017/&amp;size=200x2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D01" w:rsidRPr="00476D01" w:rsidRDefault="00476D01" w:rsidP="00476D01">
      <w:pPr>
        <w:spacing w:after="0" w:line="240" w:lineRule="auto"/>
        <w:textAlignment w:val="center"/>
        <w:rPr>
          <w:rFonts w:ascii="PT Sans" w:eastAsia="Times New Roman" w:hAnsi="PT Sans"/>
          <w:color w:val="585858"/>
          <w:sz w:val="21"/>
          <w:szCs w:val="21"/>
        </w:rPr>
      </w:pPr>
      <w:r w:rsidRPr="00476D01">
        <w:rPr>
          <w:rFonts w:ascii="PT Sans" w:eastAsia="Times New Roman" w:hAnsi="PT Sans"/>
          <w:color w:val="585858"/>
          <w:sz w:val="21"/>
          <w:szCs w:val="21"/>
        </w:rPr>
        <w:t>Вы можете найти эту страницу по следующему адресу:</w:t>
      </w:r>
      <w:r w:rsidRPr="00476D01">
        <w:rPr>
          <w:rFonts w:ascii="PT Sans" w:eastAsia="Times New Roman" w:hAnsi="PT Sans"/>
          <w:color w:val="585858"/>
          <w:sz w:val="21"/>
          <w:szCs w:val="21"/>
        </w:rPr>
        <w:br/>
      </w:r>
      <w:hyperlink r:id="rId29" w:history="1">
        <w:r w:rsidRPr="00476D01">
          <w:rPr>
            <w:rFonts w:ascii="PT Sans" w:eastAsia="Times New Roman" w:hAnsi="PT Sans"/>
            <w:b/>
            <w:bCs/>
            <w:color w:val="578F00"/>
            <w:sz w:val="21"/>
            <w:szCs w:val="21"/>
          </w:rPr>
          <w:t>http://www.belta.by/regions/view/fotoreportazh-den-indii-proshel-v-minske-263574-2017/</w:t>
        </w:r>
      </w:hyperlink>
    </w:p>
    <w:p w:rsidR="00476D01" w:rsidRPr="00476D01" w:rsidRDefault="00476D01" w:rsidP="00476D01">
      <w:pPr>
        <w:spacing w:after="0" w:line="240" w:lineRule="auto"/>
        <w:rPr>
          <w:rFonts w:ascii="PT Sans" w:eastAsia="Times New Roman" w:hAnsi="PT Sans"/>
          <w:color w:val="585858"/>
          <w:sz w:val="23"/>
          <w:szCs w:val="23"/>
        </w:rPr>
      </w:pPr>
      <w:r w:rsidRPr="00476D01">
        <w:rPr>
          <w:rFonts w:ascii="PT Sans" w:eastAsia="Times New Roman" w:hAnsi="PT Sans"/>
          <w:color w:val="585858"/>
          <w:sz w:val="23"/>
          <w:szCs w:val="23"/>
        </w:rPr>
        <w:t xml:space="preserve">БЕЛТА - Новости Беларуси, © Авторское право принадлежит БЕЛТА, 1999-2017гг.  </w:t>
      </w:r>
    </w:p>
    <w:p w:rsidR="00476D01" w:rsidRPr="00476D01" w:rsidRDefault="00476D01" w:rsidP="00476D01">
      <w:pPr>
        <w:spacing w:after="0" w:line="240" w:lineRule="auto"/>
        <w:rPr>
          <w:rFonts w:ascii="PT Sans" w:eastAsia="Times New Roman" w:hAnsi="PT Sans"/>
          <w:color w:val="585858"/>
          <w:sz w:val="23"/>
          <w:szCs w:val="23"/>
        </w:rPr>
      </w:pPr>
      <w:r w:rsidRPr="00476D01">
        <w:rPr>
          <w:rFonts w:ascii="PT Sans" w:eastAsia="Times New Roman" w:hAnsi="PT Sans"/>
          <w:color w:val="585858"/>
          <w:sz w:val="23"/>
          <w:szCs w:val="23"/>
        </w:rPr>
        <w:t xml:space="preserve">Гиперссылка на источник обязательна. </w:t>
      </w:r>
      <w:hyperlink r:id="rId30" w:history="1">
        <w:r w:rsidRPr="00476D01">
          <w:rPr>
            <w:rFonts w:ascii="PT Sans" w:eastAsia="Times New Roman" w:hAnsi="PT Sans"/>
            <w:b/>
            <w:bCs/>
            <w:color w:val="578F00"/>
            <w:sz w:val="23"/>
            <w:szCs w:val="23"/>
          </w:rPr>
          <w:t>Условия использования материалов</w:t>
        </w:r>
      </w:hyperlink>
      <w:r w:rsidRPr="00476D01">
        <w:rPr>
          <w:rFonts w:ascii="PT Sans" w:eastAsia="Times New Roman" w:hAnsi="PT Sans"/>
          <w:color w:val="585858"/>
          <w:sz w:val="23"/>
          <w:szCs w:val="23"/>
        </w:rPr>
        <w:t xml:space="preserve">. </w:t>
      </w:r>
    </w:p>
    <w:sectPr w:rsidR="00476D01" w:rsidRPr="00476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Sans Narrow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83F"/>
    <w:rsid w:val="00272EAA"/>
    <w:rsid w:val="0037678C"/>
    <w:rsid w:val="003D2FC3"/>
    <w:rsid w:val="00476D01"/>
    <w:rsid w:val="0058383F"/>
    <w:rsid w:val="00DA0FE0"/>
    <w:rsid w:val="00E86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C3"/>
  </w:style>
  <w:style w:type="paragraph" w:styleId="Heading1">
    <w:name w:val="heading 1"/>
    <w:basedOn w:val="Normal"/>
    <w:link w:val="Heading1Char"/>
    <w:uiPriority w:val="9"/>
    <w:qFormat/>
    <w:rsid w:val="00476D01"/>
    <w:pPr>
      <w:spacing w:after="0" w:line="240" w:lineRule="auto"/>
      <w:outlineLvl w:val="0"/>
    </w:pPr>
    <w:rPr>
      <w:rFonts w:ascii="PT Sans Narrow" w:eastAsia="Times New Roman" w:hAnsi="PT Sans Narrow"/>
      <w:b/>
      <w:bCs/>
      <w:color w:val="000000"/>
      <w:kern w:val="36"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D01"/>
    <w:rPr>
      <w:rFonts w:ascii="PT Sans Narrow" w:eastAsia="Times New Roman" w:hAnsi="PT Sans Narrow"/>
      <w:b/>
      <w:bCs/>
      <w:color w:val="000000"/>
      <w:kern w:val="36"/>
      <w:sz w:val="41"/>
      <w:szCs w:val="41"/>
    </w:rPr>
  </w:style>
  <w:style w:type="character" w:styleId="Hyperlink">
    <w:name w:val="Hyperlink"/>
    <w:basedOn w:val="DefaultParagraphFont"/>
    <w:uiPriority w:val="99"/>
    <w:semiHidden/>
    <w:unhideWhenUsed/>
    <w:rsid w:val="00476D01"/>
    <w:rPr>
      <w:b/>
      <w:bCs/>
      <w:strike w:val="0"/>
      <w:dstrike w:val="0"/>
      <w:color w:val="578F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476D01"/>
    <w:pPr>
      <w:spacing w:after="300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2FC3"/>
  </w:style>
  <w:style w:type="paragraph" w:styleId="Heading1">
    <w:name w:val="heading 1"/>
    <w:basedOn w:val="Normal"/>
    <w:link w:val="Heading1Char"/>
    <w:uiPriority w:val="9"/>
    <w:qFormat/>
    <w:rsid w:val="00476D01"/>
    <w:pPr>
      <w:spacing w:after="0" w:line="240" w:lineRule="auto"/>
      <w:outlineLvl w:val="0"/>
    </w:pPr>
    <w:rPr>
      <w:rFonts w:ascii="PT Sans Narrow" w:eastAsia="Times New Roman" w:hAnsi="PT Sans Narrow"/>
      <w:b/>
      <w:bCs/>
      <w:color w:val="000000"/>
      <w:kern w:val="36"/>
      <w:sz w:val="41"/>
      <w:szCs w:val="4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6D01"/>
    <w:rPr>
      <w:rFonts w:ascii="PT Sans Narrow" w:eastAsia="Times New Roman" w:hAnsi="PT Sans Narrow"/>
      <w:b/>
      <w:bCs/>
      <w:color w:val="000000"/>
      <w:kern w:val="36"/>
      <w:sz w:val="41"/>
      <w:szCs w:val="41"/>
    </w:rPr>
  </w:style>
  <w:style w:type="character" w:styleId="Hyperlink">
    <w:name w:val="Hyperlink"/>
    <w:basedOn w:val="DefaultParagraphFont"/>
    <w:uiPriority w:val="99"/>
    <w:semiHidden/>
    <w:unhideWhenUsed/>
    <w:rsid w:val="00476D01"/>
    <w:rPr>
      <w:b/>
      <w:bCs/>
      <w:strike w:val="0"/>
      <w:dstrike w:val="0"/>
      <w:color w:val="578F00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476D01"/>
    <w:pPr>
      <w:spacing w:after="300" w:line="240" w:lineRule="auto"/>
    </w:pPr>
    <w:rPr>
      <w:rFonts w:eastAsia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17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84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66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327613">
      <w:marLeft w:val="0"/>
      <w:marRight w:val="0"/>
      <w:marTop w:val="225"/>
      <w:marBottom w:val="225"/>
      <w:divBdr>
        <w:top w:val="single" w:sz="6" w:space="11" w:color="CBCBCB"/>
        <w:left w:val="none" w:sz="0" w:space="0" w:color="auto"/>
        <w:bottom w:val="none" w:sz="0" w:space="0" w:color="auto"/>
        <w:right w:val="none" w:sz="0" w:space="0" w:color="auto"/>
      </w:divBdr>
      <w:divsChild>
        <w:div w:id="165984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98885">
      <w:marLeft w:val="0"/>
      <w:marRight w:val="0"/>
      <w:marTop w:val="6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3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126">
      <w:marLeft w:val="0"/>
      <w:marRight w:val="0"/>
      <w:marTop w:val="300"/>
      <w:marBottom w:val="0"/>
      <w:divBdr>
        <w:top w:val="single" w:sz="6" w:space="23" w:color="CBCBCB"/>
        <w:left w:val="none" w:sz="0" w:space="0" w:color="auto"/>
        <w:bottom w:val="none" w:sz="0" w:space="0" w:color="auto"/>
        <w:right w:val="none" w:sz="0" w:space="0" w:color="auto"/>
      </w:divBdr>
      <w:divsChild>
        <w:div w:id="176822828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668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840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51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348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13762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874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21595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21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599411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0952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133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692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4383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7404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607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395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92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00159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9788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23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www.belta.by/regions/view/fotoreportazh-den-indii-proshel-v-minske-263574-2017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hyperlink" Target="http://www.belta.by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://www.belta.by/copyrightdo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162</Words>
  <Characters>930</Characters>
  <Application>Microsoft Office Word</Application>
  <DocSecurity>0</DocSecurity>
  <Lines>7</Lines>
  <Paragraphs>2</Paragraphs>
  <ScaleCrop>false</ScaleCrop>
  <Company>office2010</Company>
  <LinksUpToDate>false</LinksUpToDate>
  <CharactersWithSpaces>1090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2017-10-03T13:09:00Z</dcterms:created>
  <dcterms:modified xsi:type="dcterms:W3CDTF">2017-10-03T13:09:00Z</dcterms:modified>
</cp:coreProperties>
</file>