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89" w:rsidRDefault="00B44C89" w:rsidP="00B44C89">
      <w:pPr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B44C89" w:rsidRPr="006E4DD3" w:rsidTr="00CB23E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44C89" w:rsidRPr="006E4DD3" w:rsidRDefault="00B44C89" w:rsidP="00CB23E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972F8A4" wp14:editId="2AB9A14B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44C89" w:rsidRPr="006E4DD3" w:rsidRDefault="00B44C89" w:rsidP="00CB23E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44C89" w:rsidRDefault="00B44C89" w:rsidP="00B44C89">
      <w:pPr>
        <w:rPr>
          <w:rFonts w:ascii="Cambria" w:hAnsi="Cambria"/>
          <w:b/>
          <w:bCs/>
          <w:sz w:val="28"/>
          <w:szCs w:val="28"/>
          <w:u w:val="single"/>
        </w:rPr>
      </w:pPr>
    </w:p>
    <w:p w:rsidR="00B44C89" w:rsidRDefault="00B44C89" w:rsidP="00B44C89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B44C89" w:rsidRDefault="00B44C89" w:rsidP="00B44C89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B44C89" w:rsidRDefault="00B44C89" w:rsidP="00B44C89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PRESS RELEASE</w:t>
      </w:r>
    </w:p>
    <w:p w:rsidR="00B44C89" w:rsidRDefault="00B44C89" w:rsidP="00B44C89">
      <w:pPr>
        <w:rPr>
          <w:rFonts w:ascii="Cambria" w:hAnsi="Cambria"/>
          <w:sz w:val="28"/>
          <w:szCs w:val="28"/>
        </w:rPr>
      </w:pPr>
    </w:p>
    <w:p w:rsidR="00B44C89" w:rsidRDefault="00B44C89" w:rsidP="00B44C89">
      <w:pPr>
        <w:rPr>
          <w:rFonts w:ascii="Cambria" w:hAnsi="Cambria"/>
          <w:sz w:val="28"/>
          <w:szCs w:val="28"/>
        </w:rPr>
      </w:pPr>
    </w:p>
    <w:p w:rsidR="00B44C89" w:rsidRDefault="00B44C89" w:rsidP="00B44C8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            The Embassy of India would like to inform all community members that Indian Community Welfare Fund (</w:t>
      </w:r>
      <w:r>
        <w:rPr>
          <w:rFonts w:ascii="Cambria" w:hAnsi="Cambria"/>
          <w:b/>
          <w:bCs/>
          <w:sz w:val="28"/>
          <w:szCs w:val="28"/>
        </w:rPr>
        <w:t>ICWF</w:t>
      </w:r>
      <w:r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b/>
          <w:bCs/>
          <w:sz w:val="28"/>
          <w:szCs w:val="28"/>
        </w:rPr>
        <w:t xml:space="preserve"> charges</w:t>
      </w:r>
      <w:r>
        <w:rPr>
          <w:rFonts w:ascii="Cambria" w:hAnsi="Cambria"/>
          <w:sz w:val="28"/>
          <w:szCs w:val="28"/>
        </w:rPr>
        <w:t xml:space="preserve"> on </w:t>
      </w:r>
      <w:r>
        <w:rPr>
          <w:rFonts w:ascii="Cambria" w:hAnsi="Cambria"/>
          <w:b/>
          <w:bCs/>
          <w:sz w:val="28"/>
          <w:szCs w:val="28"/>
        </w:rPr>
        <w:t>passport and attestation</w:t>
      </w:r>
      <w:r>
        <w:rPr>
          <w:rFonts w:ascii="Cambria" w:hAnsi="Cambria"/>
          <w:sz w:val="28"/>
          <w:szCs w:val="28"/>
        </w:rPr>
        <w:t xml:space="preserve"> services have been increased to </w:t>
      </w:r>
      <w:r>
        <w:rPr>
          <w:rFonts w:ascii="Cambria" w:hAnsi="Cambria"/>
          <w:b/>
          <w:bCs/>
          <w:sz w:val="28"/>
          <w:szCs w:val="28"/>
        </w:rPr>
        <w:t>KD 0.750</w:t>
      </w:r>
      <w:r>
        <w:rPr>
          <w:rFonts w:ascii="Cambria" w:hAnsi="Cambria"/>
          <w:sz w:val="28"/>
          <w:szCs w:val="28"/>
        </w:rPr>
        <w:t xml:space="preserve"> from existing KD 0.500.  New increased ICWF charges will be applicable with effect from Friday, 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September, 2017.  </w:t>
      </w:r>
    </w:p>
    <w:p w:rsidR="009C18D0" w:rsidRDefault="009C18D0"/>
    <w:p w:rsidR="00B44C89" w:rsidRDefault="00B44C89"/>
    <w:p w:rsidR="00B44C89" w:rsidRDefault="00B44C89"/>
    <w:p w:rsidR="00B44C89" w:rsidRDefault="00B44C89"/>
    <w:p w:rsidR="00B44C89" w:rsidRDefault="00B44C89"/>
    <w:p w:rsidR="00B44C89" w:rsidRPr="003803BE" w:rsidRDefault="00B44C8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3BE">
        <w:rPr>
          <w:sz w:val="28"/>
          <w:szCs w:val="28"/>
        </w:rPr>
        <w:t>28.08.2017</w:t>
      </w:r>
    </w:p>
    <w:sectPr w:rsidR="00B44C89" w:rsidRPr="0038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B"/>
    <w:rsid w:val="003803BE"/>
    <w:rsid w:val="005E17AB"/>
    <w:rsid w:val="009C18D0"/>
    <w:rsid w:val="00B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C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C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2017-08-28T13:27:00Z</dcterms:created>
  <dcterms:modified xsi:type="dcterms:W3CDTF">2017-08-29T08:29:00Z</dcterms:modified>
</cp:coreProperties>
</file>