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20D3C" w:rsidRPr="006E4DD3" w:rsidTr="00AB1C9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20D3C" w:rsidRPr="006E4DD3" w:rsidRDefault="00220D3C" w:rsidP="00AB1C9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A76E268" wp14:editId="6DD8A903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20D3C" w:rsidRPr="006E4DD3" w:rsidRDefault="00220D3C" w:rsidP="00AB1C9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641FB" w:rsidRDefault="008641FB" w:rsidP="008641FB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8641FB" w:rsidRPr="00220D3C" w:rsidRDefault="008641FB" w:rsidP="00220D3C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7B1B5A">
        <w:rPr>
          <w:rFonts w:asciiTheme="minorBidi" w:hAnsiTheme="minorBidi"/>
          <w:b/>
          <w:bCs/>
          <w:sz w:val="28"/>
          <w:szCs w:val="28"/>
          <w:u w:val="single"/>
        </w:rPr>
        <w:t>PRESS RELEASE</w:t>
      </w:r>
      <w:bookmarkStart w:id="0" w:name="_GoBack"/>
      <w:bookmarkEnd w:id="0"/>
    </w:p>
    <w:p w:rsidR="008641FB" w:rsidRDefault="008641FB" w:rsidP="00220D3C">
      <w:pPr>
        <w:pStyle w:val="NoSpacing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 Railways has launched a facility for 365 days advance booking of Air-conditioned Class accommodation on trains for the convenience of visiting Foreign Tourists and NRIs. Salient features of the scheme are as under –</w:t>
      </w:r>
    </w:p>
    <w:p w:rsidR="008641FB" w:rsidRDefault="008641FB" w:rsidP="008641F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mobile number of the user will be captured at the time of user registration / </w:t>
      </w:r>
      <w:proofErr w:type="spellStart"/>
      <w:r>
        <w:rPr>
          <w:rFonts w:ascii="Arial" w:hAnsi="Arial" w:cs="Arial"/>
          <w:sz w:val="24"/>
          <w:szCs w:val="24"/>
        </w:rPr>
        <w:t>updation</w:t>
      </w:r>
      <w:proofErr w:type="spellEnd"/>
      <w:r>
        <w:rPr>
          <w:rFonts w:ascii="Arial" w:hAnsi="Arial" w:cs="Arial"/>
          <w:sz w:val="24"/>
          <w:szCs w:val="24"/>
        </w:rPr>
        <w:t xml:space="preserve"> of profile. An OTP will be sent to confirm mobile number and another OTP to verify the e-mail ID.  </w:t>
      </w:r>
    </w:p>
    <w:p w:rsidR="008641FB" w:rsidRDefault="008641FB" w:rsidP="008641F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 number of all Foreign Tourist &amp; NRIs will be captured at the time of booking.</w:t>
      </w:r>
    </w:p>
    <w:p w:rsidR="008641FB" w:rsidRDefault="008641FB" w:rsidP="008641F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would be through International Debit / Credit card through the following gateways – a) AMEX (for American Express International cards) and b) ATOM (for all International cards)</w:t>
      </w:r>
    </w:p>
    <w:p w:rsidR="008641FB" w:rsidRDefault="008641FB" w:rsidP="008641F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User can book tickets under Foreign Tourist Quota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365 days in advance. They will also be able to book normal ARP/</w:t>
      </w:r>
      <w:proofErr w:type="spellStart"/>
      <w:r>
        <w:rPr>
          <w:rFonts w:ascii="Arial" w:hAnsi="Arial" w:cs="Arial"/>
          <w:sz w:val="24"/>
          <w:szCs w:val="24"/>
        </w:rPr>
        <w:t>Tatkal</w:t>
      </w:r>
      <w:proofErr w:type="spellEnd"/>
      <w:r>
        <w:rPr>
          <w:rFonts w:ascii="Arial" w:hAnsi="Arial" w:cs="Arial"/>
          <w:sz w:val="24"/>
          <w:szCs w:val="24"/>
        </w:rPr>
        <w:t xml:space="preserve"> tickets.</w:t>
      </w:r>
    </w:p>
    <w:p w:rsidR="008641FB" w:rsidRDefault="008641FB" w:rsidP="008641F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ticket is successfully booked, booking information would be sent through SMS and e-mail.</w:t>
      </w:r>
    </w:p>
    <w:p w:rsidR="008641FB" w:rsidRDefault="008641FB" w:rsidP="008641F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Users can also download the Electronic Reservation Slip from the IRCTC’s website – </w:t>
      </w:r>
      <w:hyperlink r:id="rId8" w:history="1">
        <w:r w:rsidRPr="0029571E">
          <w:rPr>
            <w:rStyle w:val="Hyperlink"/>
            <w:rFonts w:ascii="Arial" w:hAnsi="Arial" w:cs="Arial"/>
            <w:sz w:val="24"/>
            <w:szCs w:val="24"/>
          </w:rPr>
          <w:t>www.irctc.co.in</w:t>
        </w:r>
      </w:hyperlink>
      <w:r>
        <w:rPr>
          <w:rFonts w:ascii="Arial" w:hAnsi="Arial" w:cs="Arial"/>
          <w:sz w:val="24"/>
          <w:szCs w:val="24"/>
        </w:rPr>
        <w:t xml:space="preserve"> . </w:t>
      </w:r>
    </w:p>
    <w:p w:rsidR="008641FB" w:rsidRPr="00321151" w:rsidRDefault="008641FB" w:rsidP="008641F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21151">
        <w:rPr>
          <w:rFonts w:ascii="Arial" w:hAnsi="Arial" w:cs="Arial"/>
          <w:sz w:val="24"/>
          <w:szCs w:val="24"/>
        </w:rPr>
        <w:t xml:space="preserve">50% of the fare shall be deducted for all cancellations.   </w:t>
      </w:r>
    </w:p>
    <w:p w:rsidR="008641FB" w:rsidRDefault="008641FB" w:rsidP="008641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41FB" w:rsidRDefault="008641FB" w:rsidP="008641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41FB" w:rsidRDefault="008641FB" w:rsidP="008641F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41FB" w:rsidRDefault="008641FB" w:rsidP="008641F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3 August </w:t>
      </w:r>
      <w:r w:rsidRPr="007B1B5A">
        <w:rPr>
          <w:rFonts w:ascii="Arial" w:hAnsi="Arial" w:cs="Arial"/>
          <w:b/>
          <w:bCs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844ED7" w:rsidRPr="008641FB" w:rsidRDefault="00844ED7" w:rsidP="008641FB">
      <w:pPr>
        <w:rPr>
          <w:rFonts w:ascii="Arial" w:hAnsi="Arial" w:cs="Arial"/>
          <w:sz w:val="24"/>
          <w:szCs w:val="24"/>
        </w:rPr>
      </w:pPr>
    </w:p>
    <w:sectPr w:rsidR="00844ED7" w:rsidRPr="008641FB" w:rsidSect="00220D3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DD"/>
    <w:multiLevelType w:val="hybridMultilevel"/>
    <w:tmpl w:val="E3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324B"/>
    <w:multiLevelType w:val="hybridMultilevel"/>
    <w:tmpl w:val="88DE2896"/>
    <w:lvl w:ilvl="0" w:tplc="B652078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C6"/>
    <w:rsid w:val="00220D3C"/>
    <w:rsid w:val="00830EC6"/>
    <w:rsid w:val="00844ED7"/>
    <w:rsid w:val="008641FB"/>
    <w:rsid w:val="00E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1FB"/>
    <w:rPr>
      <w:color w:val="0000FF"/>
      <w:u w:val="single"/>
    </w:rPr>
  </w:style>
  <w:style w:type="paragraph" w:styleId="NormalWeb">
    <w:name w:val="Normal (Web)"/>
    <w:basedOn w:val="Normal"/>
    <w:rsid w:val="002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1FB"/>
    <w:rPr>
      <w:color w:val="0000FF"/>
      <w:u w:val="single"/>
    </w:rPr>
  </w:style>
  <w:style w:type="paragraph" w:styleId="NormalWeb">
    <w:name w:val="Normal (Web)"/>
    <w:basedOn w:val="Normal"/>
    <w:rsid w:val="002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tc.co.in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ndianconsulate-sf.org/images/ashokachkr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2017-08-03T14:45:00Z</dcterms:created>
  <dcterms:modified xsi:type="dcterms:W3CDTF">2017-08-04T08:16:00Z</dcterms:modified>
</cp:coreProperties>
</file>