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B7" w:rsidRDefault="001172B7" w:rsidP="00D03016">
      <w:pPr>
        <w:pStyle w:val="Default"/>
        <w:jc w:val="center"/>
        <w:rPr>
          <w:b/>
          <w:bCs/>
          <w:color w:val="auto"/>
          <w:sz w:val="26"/>
          <w:szCs w:val="26"/>
          <w:u w:val="single"/>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1172B7" w:rsidRPr="00426FAD" w:rsidTr="009C26B0">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1172B7" w:rsidRPr="00426FAD" w:rsidRDefault="001172B7" w:rsidP="009C26B0">
            <w:r w:rsidRPr="00426FAD">
              <w:br w:type="page"/>
            </w:r>
            <w:r w:rsidRPr="00426FAD">
              <w:rPr>
                <w:noProof/>
              </w:rPr>
              <w:drawing>
                <wp:inline distT="0" distB="0" distL="0" distR="0">
                  <wp:extent cx="1390650" cy="1247775"/>
                  <wp:effectExtent l="19050" t="0" r="0" b="0"/>
                  <wp:docPr id="2"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1172B7" w:rsidRPr="00426FAD" w:rsidRDefault="001172B7" w:rsidP="009C26B0">
            <w:pPr>
              <w:pStyle w:val="NormalWeb"/>
              <w:jc w:val="center"/>
            </w:pPr>
            <w:r w:rsidRPr="00426FAD">
              <w:t>EMBASSY OF INDIA</w:t>
            </w:r>
            <w:r w:rsidRPr="00426FAD">
              <w:br/>
              <w:t>KUWAIT</w:t>
            </w:r>
          </w:p>
        </w:tc>
      </w:tr>
    </w:tbl>
    <w:p w:rsidR="001172B7" w:rsidRDefault="001172B7" w:rsidP="00D03016">
      <w:pPr>
        <w:pStyle w:val="Default"/>
        <w:jc w:val="center"/>
        <w:rPr>
          <w:b/>
          <w:bCs/>
          <w:color w:val="auto"/>
          <w:sz w:val="26"/>
          <w:szCs w:val="26"/>
          <w:u w:val="single"/>
        </w:rPr>
      </w:pPr>
    </w:p>
    <w:p w:rsidR="00D03016" w:rsidRPr="00212E7C" w:rsidRDefault="00D03016" w:rsidP="00D03016">
      <w:pPr>
        <w:pStyle w:val="Default"/>
        <w:jc w:val="center"/>
        <w:rPr>
          <w:b/>
          <w:bCs/>
          <w:color w:val="auto"/>
          <w:sz w:val="26"/>
          <w:szCs w:val="26"/>
          <w:u w:val="single"/>
        </w:rPr>
      </w:pPr>
      <w:r w:rsidRPr="00212E7C">
        <w:rPr>
          <w:b/>
          <w:bCs/>
          <w:color w:val="auto"/>
          <w:sz w:val="26"/>
          <w:szCs w:val="26"/>
          <w:u w:val="single"/>
        </w:rPr>
        <w:t>PRESS RELEASE</w:t>
      </w:r>
    </w:p>
    <w:p w:rsidR="00D03016" w:rsidRPr="00212E7C" w:rsidRDefault="00D03016" w:rsidP="00D03016">
      <w:pPr>
        <w:ind w:left="-450"/>
        <w:jc w:val="both"/>
        <w:rPr>
          <w:rFonts w:ascii="Arial" w:hAnsi="Arial" w:cs="Arial"/>
          <w:sz w:val="26"/>
          <w:szCs w:val="26"/>
        </w:rPr>
      </w:pPr>
    </w:p>
    <w:p w:rsidR="00D03016" w:rsidRPr="00A52588" w:rsidRDefault="00D03016" w:rsidP="00D03016">
      <w:pPr>
        <w:ind w:left="-450"/>
        <w:jc w:val="center"/>
        <w:rPr>
          <w:rFonts w:ascii="Arial" w:hAnsi="Arial" w:cs="Arial"/>
          <w:b/>
          <w:sz w:val="26"/>
          <w:szCs w:val="26"/>
          <w:u w:val="single"/>
        </w:rPr>
      </w:pPr>
      <w:r w:rsidRPr="00A52588">
        <w:rPr>
          <w:rFonts w:ascii="Arial" w:hAnsi="Arial" w:cs="Arial"/>
          <w:b/>
          <w:sz w:val="26"/>
          <w:szCs w:val="26"/>
          <w:u w:val="single"/>
        </w:rPr>
        <w:t>9th International Stone Industry Exhibition - INDIA STONEMART- 2017</w:t>
      </w:r>
    </w:p>
    <w:p w:rsidR="00D03016" w:rsidRDefault="00D03016" w:rsidP="00D03016">
      <w:pPr>
        <w:ind w:left="-450"/>
        <w:jc w:val="center"/>
        <w:rPr>
          <w:rFonts w:ascii="Arial" w:hAnsi="Arial" w:cs="Arial"/>
          <w:b/>
          <w:sz w:val="26"/>
          <w:szCs w:val="26"/>
          <w:u w:val="single"/>
        </w:rPr>
      </w:pPr>
      <w:proofErr w:type="gramStart"/>
      <w:r w:rsidRPr="00212E7C">
        <w:rPr>
          <w:rFonts w:ascii="Arial" w:hAnsi="Arial" w:cs="Arial"/>
          <w:b/>
          <w:sz w:val="26"/>
          <w:szCs w:val="26"/>
          <w:u w:val="single"/>
        </w:rPr>
        <w:t>from</w:t>
      </w:r>
      <w:proofErr w:type="gramEnd"/>
      <w:r w:rsidRPr="00212E7C">
        <w:rPr>
          <w:rFonts w:ascii="Arial" w:hAnsi="Arial" w:cs="Arial"/>
          <w:b/>
          <w:sz w:val="26"/>
          <w:szCs w:val="26"/>
          <w:u w:val="single"/>
        </w:rPr>
        <w:t xml:space="preserve"> </w:t>
      </w:r>
      <w:r>
        <w:rPr>
          <w:rFonts w:ascii="Arial" w:hAnsi="Arial" w:cs="Arial"/>
          <w:b/>
          <w:sz w:val="26"/>
          <w:szCs w:val="26"/>
          <w:u w:val="single"/>
        </w:rPr>
        <w:t>2-5</w:t>
      </w:r>
      <w:r w:rsidRPr="00212E7C">
        <w:rPr>
          <w:rFonts w:ascii="Arial" w:hAnsi="Arial" w:cs="Arial"/>
          <w:b/>
          <w:sz w:val="26"/>
          <w:szCs w:val="26"/>
          <w:u w:val="single"/>
        </w:rPr>
        <w:t xml:space="preserve"> February 2017</w:t>
      </w:r>
      <w:r>
        <w:rPr>
          <w:rFonts w:ascii="Arial" w:hAnsi="Arial" w:cs="Arial"/>
          <w:b/>
          <w:sz w:val="26"/>
          <w:szCs w:val="26"/>
          <w:u w:val="single"/>
        </w:rPr>
        <w:t xml:space="preserve"> at </w:t>
      </w:r>
      <w:proofErr w:type="spellStart"/>
      <w:r>
        <w:rPr>
          <w:rFonts w:ascii="Arial" w:hAnsi="Arial" w:cs="Arial"/>
          <w:b/>
          <w:sz w:val="26"/>
          <w:szCs w:val="26"/>
          <w:u w:val="single"/>
        </w:rPr>
        <w:t>Jaipur</w:t>
      </w:r>
      <w:proofErr w:type="spellEnd"/>
      <w:r>
        <w:rPr>
          <w:rFonts w:ascii="Arial" w:hAnsi="Arial" w:cs="Arial"/>
          <w:b/>
          <w:sz w:val="26"/>
          <w:szCs w:val="26"/>
          <w:u w:val="single"/>
        </w:rPr>
        <w:t>, Rajasthan, India</w:t>
      </w:r>
    </w:p>
    <w:p w:rsidR="00D03016" w:rsidRPr="00A52588" w:rsidRDefault="00D03016" w:rsidP="00D03016">
      <w:pPr>
        <w:ind w:left="-450"/>
        <w:jc w:val="both"/>
        <w:rPr>
          <w:rFonts w:ascii="Arial" w:eastAsia="Times New Roman" w:hAnsi="Arial" w:cs="Arial"/>
          <w:sz w:val="26"/>
          <w:szCs w:val="26"/>
        </w:rPr>
      </w:pPr>
      <w:r>
        <w:rPr>
          <w:rFonts w:ascii="Arial" w:eastAsia="Times New Roman" w:hAnsi="Arial" w:cs="Arial"/>
          <w:sz w:val="26"/>
          <w:szCs w:val="26"/>
        </w:rPr>
        <w:t xml:space="preserve">      </w:t>
      </w:r>
      <w:r w:rsidRPr="00A52588">
        <w:rPr>
          <w:rFonts w:ascii="Arial" w:eastAsia="Times New Roman" w:hAnsi="Arial" w:cs="Arial"/>
          <w:sz w:val="26"/>
          <w:szCs w:val="26"/>
        </w:rPr>
        <w:t xml:space="preserve">Centre for Development of Stones (CDOS), India along with Federation of Indian Chambers of Commerce &amp; Industry (FICCI) and the Government of Rajasthan is organizing the 9th International Stone Industry Exhibition - INDIA STONEMART (ISM) 2017 from 2 - 5 February 2017 at </w:t>
      </w:r>
      <w:proofErr w:type="spellStart"/>
      <w:r w:rsidRPr="00A52588">
        <w:rPr>
          <w:rFonts w:ascii="Arial" w:eastAsia="Times New Roman" w:hAnsi="Arial" w:cs="Arial"/>
          <w:sz w:val="26"/>
          <w:szCs w:val="26"/>
        </w:rPr>
        <w:t>Jaipur</w:t>
      </w:r>
      <w:proofErr w:type="spellEnd"/>
      <w:r w:rsidRPr="00A52588">
        <w:rPr>
          <w:rFonts w:ascii="Arial" w:eastAsia="Times New Roman" w:hAnsi="Arial" w:cs="Arial"/>
          <w:sz w:val="26"/>
          <w:szCs w:val="26"/>
        </w:rPr>
        <w:t xml:space="preserve"> Exhibition &amp; Convention Centre (JECC), </w:t>
      </w:r>
      <w:proofErr w:type="spellStart"/>
      <w:r w:rsidRPr="00A52588">
        <w:rPr>
          <w:rFonts w:ascii="Arial" w:eastAsia="Times New Roman" w:hAnsi="Arial" w:cs="Arial"/>
          <w:sz w:val="26"/>
          <w:szCs w:val="26"/>
        </w:rPr>
        <w:t>Sitapura</w:t>
      </w:r>
      <w:proofErr w:type="spellEnd"/>
      <w:r w:rsidRPr="00A52588">
        <w:rPr>
          <w:rFonts w:ascii="Arial" w:eastAsia="Times New Roman" w:hAnsi="Arial" w:cs="Arial"/>
          <w:sz w:val="26"/>
          <w:szCs w:val="26"/>
        </w:rPr>
        <w:t xml:space="preserve">, </w:t>
      </w:r>
      <w:proofErr w:type="spellStart"/>
      <w:r w:rsidRPr="00A52588">
        <w:rPr>
          <w:rFonts w:ascii="Arial" w:eastAsia="Times New Roman" w:hAnsi="Arial" w:cs="Arial"/>
          <w:sz w:val="26"/>
          <w:szCs w:val="26"/>
        </w:rPr>
        <w:t>Jaipur</w:t>
      </w:r>
      <w:proofErr w:type="spellEnd"/>
      <w:r w:rsidRPr="00A52588">
        <w:rPr>
          <w:rFonts w:ascii="Arial" w:eastAsia="Times New Roman" w:hAnsi="Arial" w:cs="Arial"/>
          <w:sz w:val="26"/>
          <w:szCs w:val="26"/>
        </w:rPr>
        <w:t xml:space="preserve">, </w:t>
      </w:r>
      <w:proofErr w:type="gramStart"/>
      <w:r w:rsidRPr="00A52588">
        <w:rPr>
          <w:rFonts w:ascii="Arial" w:eastAsia="Times New Roman" w:hAnsi="Arial" w:cs="Arial"/>
          <w:sz w:val="26"/>
          <w:szCs w:val="26"/>
        </w:rPr>
        <w:t>Rajasthan</w:t>
      </w:r>
      <w:proofErr w:type="gramEnd"/>
      <w:r w:rsidRPr="00A52588">
        <w:rPr>
          <w:rFonts w:ascii="Arial" w:eastAsia="Times New Roman" w:hAnsi="Arial" w:cs="Arial"/>
          <w:sz w:val="26"/>
          <w:szCs w:val="26"/>
        </w:rPr>
        <w:t>, India.</w:t>
      </w:r>
    </w:p>
    <w:p w:rsidR="00D03016" w:rsidRPr="00212E7C" w:rsidRDefault="00D03016" w:rsidP="00D03016">
      <w:pPr>
        <w:pStyle w:val="BodyText"/>
        <w:rPr>
          <w:rFonts w:ascii="Arial" w:hAnsi="Arial" w:cs="Arial"/>
          <w:sz w:val="26"/>
          <w:szCs w:val="26"/>
        </w:rPr>
      </w:pPr>
    </w:p>
    <w:p w:rsidR="00D03016" w:rsidRDefault="00D03016" w:rsidP="00D03016">
      <w:pPr>
        <w:ind w:left="-450"/>
        <w:jc w:val="both"/>
        <w:rPr>
          <w:rFonts w:ascii="Arial" w:hAnsi="Arial" w:cs="Arial"/>
        </w:rPr>
      </w:pPr>
      <w:r w:rsidRPr="00212E7C">
        <w:rPr>
          <w:rFonts w:ascii="Arial" w:hAnsi="Arial" w:cs="Arial"/>
          <w:sz w:val="26"/>
          <w:szCs w:val="26"/>
        </w:rPr>
        <w:t>2.</w:t>
      </w:r>
      <w:r w:rsidRPr="00212E7C">
        <w:rPr>
          <w:rFonts w:ascii="Arial" w:hAnsi="Arial" w:cs="Arial"/>
          <w:sz w:val="26"/>
          <w:szCs w:val="26"/>
        </w:rPr>
        <w:tab/>
      </w:r>
      <w:r w:rsidRPr="00A52588">
        <w:rPr>
          <w:rFonts w:ascii="Arial" w:eastAsia="Times New Roman" w:hAnsi="Arial" w:cs="Arial"/>
          <w:sz w:val="26"/>
          <w:szCs w:val="26"/>
        </w:rPr>
        <w:t>ISM is one of the largest international expositions on the stone industry featuring different varieties of stones such as marble, granite, sandstone, limestone, slate &amp; quartz. There will also be on display different machineries and latest technologies used in the stone industry. ISM will provide an ideal opportunity to buyers, sellers, technology providers, architects, civil engineers, interior decorators, builders, real estate developers etc. to network and develop business relationship with some of the biggest companies in the Indian and global stone industry.</w:t>
      </w:r>
    </w:p>
    <w:p w:rsidR="00D03016" w:rsidRPr="00212E7C" w:rsidRDefault="00D03016" w:rsidP="00D03016">
      <w:pPr>
        <w:pStyle w:val="BodyText"/>
        <w:ind w:left="-450"/>
        <w:rPr>
          <w:rFonts w:ascii="Arial" w:hAnsi="Arial" w:cs="Arial"/>
          <w:sz w:val="26"/>
          <w:szCs w:val="26"/>
        </w:rPr>
      </w:pPr>
      <w:r w:rsidRPr="00212E7C">
        <w:rPr>
          <w:rFonts w:ascii="Arial" w:hAnsi="Arial" w:cs="Arial"/>
          <w:sz w:val="26"/>
          <w:szCs w:val="26"/>
        </w:rPr>
        <w:t xml:space="preserve"> </w:t>
      </w:r>
    </w:p>
    <w:p w:rsidR="00D03016" w:rsidRDefault="00D03016" w:rsidP="00D03016">
      <w:pPr>
        <w:ind w:left="-446"/>
        <w:jc w:val="both"/>
      </w:pPr>
      <w:r w:rsidRPr="00212E7C">
        <w:rPr>
          <w:rFonts w:ascii="Arial" w:eastAsia="Times New Roman" w:hAnsi="Arial" w:cs="Arial"/>
          <w:sz w:val="26"/>
          <w:szCs w:val="26"/>
        </w:rPr>
        <w:t>3.</w:t>
      </w:r>
      <w:r w:rsidRPr="00212E7C">
        <w:rPr>
          <w:rFonts w:ascii="Arial" w:eastAsia="Times New Roman" w:hAnsi="Arial" w:cs="Arial"/>
          <w:sz w:val="26"/>
          <w:szCs w:val="26"/>
        </w:rPr>
        <w:tab/>
        <w:t xml:space="preserve">More details about </w:t>
      </w:r>
      <w:r w:rsidRPr="00A52588">
        <w:rPr>
          <w:rFonts w:ascii="Arial" w:eastAsia="Times New Roman" w:hAnsi="Arial" w:cs="Arial"/>
          <w:sz w:val="26"/>
          <w:szCs w:val="26"/>
        </w:rPr>
        <w:t>INDIA</w:t>
      </w:r>
      <w:r>
        <w:rPr>
          <w:rFonts w:ascii="Arial" w:eastAsia="Times New Roman" w:hAnsi="Arial" w:cs="Arial"/>
          <w:sz w:val="26"/>
          <w:szCs w:val="26"/>
        </w:rPr>
        <w:t xml:space="preserve"> STONEMART </w:t>
      </w:r>
      <w:r w:rsidRPr="00A52588">
        <w:rPr>
          <w:rFonts w:ascii="Arial" w:eastAsia="Times New Roman" w:hAnsi="Arial" w:cs="Arial"/>
          <w:sz w:val="26"/>
          <w:szCs w:val="26"/>
        </w:rPr>
        <w:t xml:space="preserve">2017 </w:t>
      </w:r>
      <w:r w:rsidRPr="00212E7C">
        <w:rPr>
          <w:rFonts w:ascii="Arial" w:eastAsia="Times New Roman" w:hAnsi="Arial" w:cs="Arial"/>
          <w:sz w:val="26"/>
          <w:szCs w:val="26"/>
        </w:rPr>
        <w:t xml:space="preserve">are available on </w:t>
      </w:r>
      <w:hyperlink r:id="rId6" w:tgtFrame="_blank" w:history="1">
        <w:r w:rsidRPr="00A52588">
          <w:rPr>
            <w:rFonts w:ascii="Arial" w:eastAsia="Times New Roman" w:hAnsi="Arial" w:cs="Arial"/>
            <w:sz w:val="26"/>
            <w:szCs w:val="26"/>
          </w:rPr>
          <w:t>www.stonemart-india.com</w:t>
        </w:r>
      </w:hyperlink>
    </w:p>
    <w:p w:rsidR="004329F1" w:rsidRPr="004329F1" w:rsidRDefault="004329F1" w:rsidP="004329F1">
      <w:pPr>
        <w:ind w:left="-446"/>
        <w:jc w:val="right"/>
        <w:rPr>
          <w:rFonts w:ascii="Arial" w:eastAsia="Times New Roman" w:hAnsi="Arial" w:cs="Arial"/>
          <w:b/>
          <w:sz w:val="28"/>
          <w:szCs w:val="28"/>
        </w:rPr>
      </w:pPr>
      <w:r w:rsidRPr="004329F1">
        <w:rPr>
          <w:b/>
          <w:sz w:val="28"/>
          <w:szCs w:val="28"/>
        </w:rPr>
        <w:t>04 January 2017</w:t>
      </w:r>
    </w:p>
    <w:p w:rsidR="00D03016" w:rsidRPr="00212E7C" w:rsidRDefault="00D03016" w:rsidP="00D03016">
      <w:pPr>
        <w:ind w:left="-446"/>
        <w:rPr>
          <w:rFonts w:ascii="Arial" w:eastAsia="Times New Roman" w:hAnsi="Arial" w:cs="Arial"/>
          <w:sz w:val="26"/>
          <w:szCs w:val="26"/>
        </w:rPr>
      </w:pPr>
    </w:p>
    <w:p w:rsidR="00A032B5" w:rsidRDefault="00A032B5"/>
    <w:sectPr w:rsidR="00A032B5" w:rsidSect="002F0C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3016"/>
    <w:rsid w:val="001172B7"/>
    <w:rsid w:val="002F0C86"/>
    <w:rsid w:val="004329F1"/>
    <w:rsid w:val="00A032B5"/>
    <w:rsid w:val="00D03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01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03016"/>
    <w:rPr>
      <w:rFonts w:ascii="Times New Roman" w:eastAsia="Times New Roman" w:hAnsi="Times New Roman" w:cs="Times New Roman"/>
      <w:sz w:val="24"/>
      <w:szCs w:val="24"/>
    </w:rPr>
  </w:style>
  <w:style w:type="paragraph" w:customStyle="1" w:styleId="Default">
    <w:name w:val="Default"/>
    <w:rsid w:val="00D03016"/>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1172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nemart-india.com" TargetMode="Externa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2017-01-04T11:51:00Z</dcterms:created>
  <dcterms:modified xsi:type="dcterms:W3CDTF">2017-01-04T12:04:00Z</dcterms:modified>
</cp:coreProperties>
</file>