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/>
      </w:tblPr>
      <w:tblGrid>
        <w:gridCol w:w="2796"/>
        <w:gridCol w:w="6736"/>
      </w:tblGrid>
      <w:tr w:rsidR="008A7409" w:rsidRPr="006E4DD3" w:rsidTr="000E3DCE">
        <w:trPr>
          <w:trHeight w:val="2011"/>
          <w:tblCellSpacing w:w="0" w:type="dxa"/>
          <w:jc w:val="center"/>
        </w:trPr>
        <w:tc>
          <w:tcPr>
            <w:tcW w:w="2796" w:type="dxa"/>
            <w:tcBorders>
              <w:top w:val="outset" w:sz="6" w:space="0" w:color="8AC4F2"/>
              <w:left w:val="outset" w:sz="6" w:space="0" w:color="8AC4F2"/>
              <w:bottom w:val="outset" w:sz="6" w:space="0" w:color="8AC4F2"/>
              <w:right w:val="outset" w:sz="6" w:space="0" w:color="8AC4F2"/>
            </w:tcBorders>
            <w:shd w:val="clear" w:color="auto" w:fill="8AC4F2"/>
            <w:vAlign w:val="center"/>
          </w:tcPr>
          <w:p w:rsidR="008A7409" w:rsidRPr="006E4DD3" w:rsidRDefault="008A7409" w:rsidP="000E3DCE">
            <w:pPr>
              <w:rPr>
                <w:rFonts w:cs="Arial"/>
                <w:sz w:val="32"/>
                <w:szCs w:val="32"/>
              </w:rPr>
            </w:pPr>
            <w:r w:rsidRPr="006E4DD3">
              <w:rPr>
                <w:rFonts w:cs="Arial"/>
                <w:sz w:val="32"/>
                <w:szCs w:val="32"/>
              </w:rPr>
              <w:br w:type="page"/>
            </w: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>
                  <wp:extent cx="1390650" cy="1247775"/>
                  <wp:effectExtent l="19050" t="0" r="0" b="0"/>
                  <wp:docPr id="7" name="Picture 1" descr="http://www.indianconsulate-sf.org/images/ashokachk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dianconsulate-sf.org/images/ashokachk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outset" w:sz="6" w:space="0" w:color="8AC4F2"/>
              <w:left w:val="outset" w:sz="6" w:space="0" w:color="8AC4F2"/>
              <w:bottom w:val="outset" w:sz="6" w:space="0" w:color="8AC4F2"/>
              <w:right w:val="outset" w:sz="6" w:space="0" w:color="8AC4F2"/>
            </w:tcBorders>
            <w:shd w:val="clear" w:color="auto" w:fill="8AC4F2"/>
            <w:vAlign w:val="center"/>
          </w:tcPr>
          <w:p w:rsidR="008A7409" w:rsidRPr="006E4DD3" w:rsidRDefault="008A7409" w:rsidP="000E3DCE">
            <w:pPr>
              <w:pStyle w:val="NormalWeb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6E4DD3">
              <w:rPr>
                <w:rFonts w:ascii="Arial" w:hAnsi="Arial" w:cs="Arial"/>
                <w:color w:val="000000"/>
                <w:sz w:val="32"/>
                <w:szCs w:val="32"/>
              </w:rPr>
              <w:t xml:space="preserve">EMBASSY OF </w:t>
            </w:r>
            <w:smartTag w:uri="urn:schemas-microsoft-com:office:smarttags" w:element="country-region">
              <w:r w:rsidRPr="006E4DD3">
                <w:rPr>
                  <w:rFonts w:ascii="Arial" w:hAnsi="Arial" w:cs="Arial"/>
                  <w:color w:val="000000"/>
                  <w:sz w:val="32"/>
                  <w:szCs w:val="32"/>
                </w:rPr>
                <w:t>INDIA</w:t>
              </w:r>
            </w:smartTag>
            <w:r w:rsidRPr="006E4DD3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smartTag w:uri="urn:schemas-microsoft-com:office:smarttags" w:element="place">
              <w:smartTag w:uri="urn:schemas-microsoft-com:office:smarttags" w:element="country-region">
                <w:r w:rsidRPr="006E4DD3">
                  <w:rPr>
                    <w:rFonts w:ascii="Arial" w:hAnsi="Arial" w:cs="Arial"/>
                    <w:color w:val="000000"/>
                    <w:sz w:val="32"/>
                    <w:szCs w:val="32"/>
                  </w:rPr>
                  <w:t>KUWAIT</w:t>
                </w:r>
              </w:smartTag>
            </w:smartTag>
          </w:p>
        </w:tc>
      </w:tr>
    </w:tbl>
    <w:p w:rsidR="008A7409" w:rsidRDefault="008A7409" w:rsidP="008A7409">
      <w:pPr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7A1730" w:rsidRPr="007375E5" w:rsidRDefault="007A1730" w:rsidP="008A7409">
      <w:pPr>
        <w:jc w:val="center"/>
        <w:rPr>
          <w:rFonts w:ascii="Arial" w:hAnsi="Arial" w:cs="Arial"/>
          <w:sz w:val="28"/>
          <w:szCs w:val="28"/>
        </w:rPr>
      </w:pPr>
      <w:r w:rsidRPr="007375E5">
        <w:rPr>
          <w:rFonts w:ascii="Arial" w:eastAsia="Times New Roman" w:hAnsi="Arial" w:cs="Arial"/>
          <w:b/>
          <w:bCs/>
          <w:sz w:val="28"/>
          <w:szCs w:val="28"/>
          <w:u w:val="single"/>
        </w:rPr>
        <w:t>Press Release</w:t>
      </w:r>
    </w:p>
    <w:p w:rsidR="007A1730" w:rsidRDefault="007A1730" w:rsidP="008A7409">
      <w:pPr>
        <w:jc w:val="center"/>
        <w:rPr>
          <w:rFonts w:ascii="Arial" w:hAnsi="Arial" w:cs="Arial"/>
          <w:sz w:val="28"/>
          <w:szCs w:val="28"/>
        </w:rPr>
      </w:pPr>
      <w:r w:rsidRPr="007375E5">
        <w:rPr>
          <w:rFonts w:ascii="Arial" w:hAnsi="Arial" w:cs="Arial"/>
          <w:b/>
          <w:sz w:val="28"/>
          <w:szCs w:val="28"/>
          <w:u w:val="single"/>
        </w:rPr>
        <w:t>“Indian Handicrafts and Handloom Exhibition”</w:t>
      </w:r>
    </w:p>
    <w:p w:rsidR="007A1730" w:rsidRPr="007375E5" w:rsidRDefault="007A1730" w:rsidP="007A1730">
      <w:pPr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591175" cy="3724275"/>
            <wp:effectExtent l="19050" t="0" r="9525" b="0"/>
            <wp:docPr id="1" name="Picture 1" descr="B11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11_02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30" w:rsidRPr="007375E5" w:rsidRDefault="007A1730" w:rsidP="007A1730">
      <w:pPr>
        <w:jc w:val="center"/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375E5">
        <w:rPr>
          <w:rFonts w:ascii="Arial" w:hAnsi="Arial" w:cs="Arial"/>
          <w:sz w:val="28"/>
          <w:szCs w:val="28"/>
        </w:rPr>
        <w:t xml:space="preserve">The Embassy organized an “Indian Handicrafts and Handloom Exhibition” </w:t>
      </w:r>
      <w:r>
        <w:rPr>
          <w:rFonts w:ascii="Arial" w:hAnsi="Arial" w:cs="Arial"/>
          <w:sz w:val="28"/>
          <w:szCs w:val="28"/>
        </w:rPr>
        <w:t xml:space="preserve">at </w:t>
      </w:r>
      <w:r w:rsidRPr="007375E5">
        <w:rPr>
          <w:rFonts w:ascii="Arial" w:hAnsi="Arial" w:cs="Arial"/>
          <w:sz w:val="28"/>
          <w:szCs w:val="28"/>
        </w:rPr>
        <w:t xml:space="preserve">Holiday Inn Hotel, </w:t>
      </w:r>
      <w:proofErr w:type="spellStart"/>
      <w:r w:rsidRPr="007375E5">
        <w:rPr>
          <w:rFonts w:ascii="Arial" w:hAnsi="Arial" w:cs="Arial"/>
          <w:sz w:val="28"/>
          <w:szCs w:val="28"/>
        </w:rPr>
        <w:t>Salmiya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 on Sunday, 23 October 2016 from 11:00 am - 8:00 pm.</w:t>
      </w:r>
      <w:r>
        <w:rPr>
          <w:rFonts w:ascii="Arial" w:hAnsi="Arial" w:cs="Arial"/>
          <w:sz w:val="28"/>
          <w:szCs w:val="28"/>
        </w:rPr>
        <w:t xml:space="preserve"> </w:t>
      </w:r>
      <w:r w:rsidRPr="007375E5">
        <w:rPr>
          <w:rFonts w:ascii="Arial" w:hAnsi="Arial" w:cs="Arial"/>
          <w:sz w:val="28"/>
          <w:szCs w:val="28"/>
        </w:rPr>
        <w:t xml:space="preserve"> Ambassador Sunil Jain inaugurated the Exhibition. </w:t>
      </w:r>
      <w:r w:rsidRPr="007375E5">
        <w:rPr>
          <w:rFonts w:ascii="Arial" w:hAnsi="Arial" w:cs="Arial"/>
          <w:sz w:val="28"/>
          <w:szCs w:val="28"/>
        </w:rPr>
        <w:lastRenderedPageBreak/>
        <w:t xml:space="preserve">The main aim of the Exhibition was to promote Indian Handicrafts and Handloom products in Kuwait. </w:t>
      </w:r>
    </w:p>
    <w:p w:rsidR="007A1730" w:rsidRPr="007375E5" w:rsidRDefault="007A1730" w:rsidP="007A1730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ind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62525" cy="3733800"/>
            <wp:effectExtent l="19050" t="0" r="9525" b="0"/>
            <wp:docPr id="2" name="Picture 2" descr="IMG_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1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30" w:rsidRPr="007375E5" w:rsidRDefault="007A1730" w:rsidP="007A1730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7A1730" w:rsidRDefault="007A1730" w:rsidP="007A1730">
      <w:pPr>
        <w:jc w:val="both"/>
        <w:rPr>
          <w:rFonts w:ascii="Arial" w:hAnsi="Arial" w:cs="Arial"/>
          <w:sz w:val="28"/>
          <w:szCs w:val="28"/>
        </w:rPr>
      </w:pPr>
      <w:r w:rsidRPr="007375E5">
        <w:rPr>
          <w:rFonts w:ascii="Arial" w:hAnsi="Arial" w:cs="Arial"/>
          <w:sz w:val="28"/>
          <w:szCs w:val="28"/>
        </w:rPr>
        <w:t>2.</w:t>
      </w:r>
      <w:r w:rsidRPr="007375E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The Exhibition was organized with the participation of some local companies importing handicrafts and handloom products from India.  These included </w:t>
      </w:r>
      <w:r w:rsidRPr="007375E5">
        <w:rPr>
          <w:rFonts w:ascii="Arial" w:hAnsi="Arial" w:cs="Arial"/>
          <w:color w:val="000000"/>
          <w:sz w:val="28"/>
          <w:szCs w:val="28"/>
        </w:rPr>
        <w:t>Lulu Hypermarket, Bulbul Palace,</w:t>
      </w:r>
      <w:r w:rsidRPr="007375E5">
        <w:rPr>
          <w:rFonts w:ascii="Arial" w:hAnsi="Arial" w:cs="Arial"/>
          <w:sz w:val="28"/>
          <w:szCs w:val="28"/>
        </w:rPr>
        <w:t xml:space="preserve"> Indian Heritage, Mysore Textile,</w:t>
      </w:r>
      <w:r w:rsidRPr="007375E5">
        <w:rPr>
          <w:rFonts w:ascii="Arial" w:hAnsi="Arial" w:cs="Arial"/>
          <w:color w:val="000000"/>
          <w:sz w:val="28"/>
          <w:szCs w:val="28"/>
        </w:rPr>
        <w:t xml:space="preserve"> Indian Home, </w:t>
      </w:r>
      <w:proofErr w:type="spellStart"/>
      <w:r>
        <w:rPr>
          <w:rFonts w:ascii="Arial" w:hAnsi="Arial" w:cs="Arial"/>
          <w:sz w:val="28"/>
          <w:szCs w:val="28"/>
        </w:rPr>
        <w:t>Sanskruti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 and </w:t>
      </w:r>
      <w:r w:rsidRPr="007375E5">
        <w:rPr>
          <w:rFonts w:ascii="Arial" w:hAnsi="Arial" w:cs="Arial"/>
          <w:color w:val="000000"/>
          <w:sz w:val="28"/>
          <w:szCs w:val="28"/>
        </w:rPr>
        <w:t>Art Work</w:t>
      </w:r>
      <w:r w:rsidRPr="007375E5">
        <w:rPr>
          <w:rFonts w:ascii="Arial" w:hAnsi="Arial" w:cs="Arial"/>
          <w:sz w:val="28"/>
          <w:szCs w:val="28"/>
        </w:rPr>
        <w:t>.</w:t>
      </w:r>
    </w:p>
    <w:p w:rsidR="007A1730" w:rsidRDefault="007A1730" w:rsidP="007A1730">
      <w:pPr>
        <w:jc w:val="both"/>
        <w:rPr>
          <w:rFonts w:ascii="Arial" w:hAnsi="Arial" w:cs="Arial"/>
          <w:sz w:val="28"/>
          <w:szCs w:val="28"/>
        </w:rPr>
      </w:pPr>
    </w:p>
    <w:p w:rsidR="007A1730" w:rsidRDefault="007A1730" w:rsidP="007A173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953000" cy="3724275"/>
            <wp:effectExtent l="19050" t="0" r="0" b="0"/>
            <wp:docPr id="3" name="Picture 3" descr="IMG_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1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30" w:rsidRPr="007375E5" w:rsidRDefault="007A1730" w:rsidP="007A173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33900" cy="3409950"/>
            <wp:effectExtent l="19050" t="0" r="0" b="0"/>
            <wp:docPr id="4" name="Picture 4" descr="IMG_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1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30" w:rsidRPr="007375E5" w:rsidRDefault="007A1730" w:rsidP="007A1730">
      <w:pPr>
        <w:jc w:val="both"/>
        <w:rPr>
          <w:rFonts w:ascii="Arial" w:hAnsi="Arial" w:cs="Arial"/>
          <w:sz w:val="28"/>
          <w:szCs w:val="28"/>
        </w:rPr>
      </w:pPr>
    </w:p>
    <w:p w:rsidR="007A1730" w:rsidRDefault="007A1730" w:rsidP="007A1730">
      <w:pPr>
        <w:jc w:val="both"/>
        <w:rPr>
          <w:rFonts w:ascii="Arial" w:hAnsi="Arial" w:cs="Arial"/>
          <w:sz w:val="28"/>
          <w:szCs w:val="28"/>
        </w:rPr>
      </w:pPr>
      <w:r w:rsidRPr="007375E5">
        <w:rPr>
          <w:rFonts w:ascii="Arial" w:hAnsi="Arial" w:cs="Arial"/>
          <w:sz w:val="28"/>
          <w:szCs w:val="28"/>
        </w:rPr>
        <w:lastRenderedPageBreak/>
        <w:t>3.</w:t>
      </w:r>
      <w:r w:rsidRPr="007375E5">
        <w:rPr>
          <w:rFonts w:ascii="Arial" w:hAnsi="Arial" w:cs="Arial"/>
          <w:sz w:val="28"/>
          <w:szCs w:val="28"/>
        </w:rPr>
        <w:tab/>
        <w:t>The “Indian Handicrafts and Handloom Exhibition” gave</w:t>
      </w:r>
      <w:r w:rsidRPr="007375E5">
        <w:rPr>
          <w:rFonts w:ascii="Arial" w:hAnsi="Arial" w:cs="Arial"/>
          <w:b/>
          <w:bCs/>
          <w:sz w:val="28"/>
          <w:szCs w:val="28"/>
        </w:rPr>
        <w:t xml:space="preserve"> </w:t>
      </w:r>
      <w:r w:rsidRPr="007375E5">
        <w:rPr>
          <w:rFonts w:ascii="Arial" w:hAnsi="Arial" w:cs="Arial"/>
          <w:sz w:val="28"/>
          <w:szCs w:val="28"/>
        </w:rPr>
        <w:t xml:space="preserve">both Kuwaitis and </w:t>
      </w:r>
      <w:r>
        <w:rPr>
          <w:rFonts w:ascii="Arial" w:hAnsi="Arial" w:cs="Arial"/>
          <w:sz w:val="28"/>
          <w:szCs w:val="28"/>
        </w:rPr>
        <w:t>expatriates</w:t>
      </w:r>
      <w:r w:rsidRPr="007375E5">
        <w:rPr>
          <w:rFonts w:ascii="Arial" w:hAnsi="Arial" w:cs="Arial"/>
          <w:sz w:val="28"/>
          <w:szCs w:val="28"/>
        </w:rPr>
        <w:t xml:space="preserve"> a chance to see </w:t>
      </w:r>
      <w:r>
        <w:rPr>
          <w:rFonts w:ascii="Arial" w:hAnsi="Arial" w:cs="Arial"/>
          <w:sz w:val="28"/>
          <w:szCs w:val="28"/>
        </w:rPr>
        <w:t>an array</w:t>
      </w:r>
      <w:r w:rsidRPr="007375E5">
        <w:rPr>
          <w:rFonts w:ascii="Arial" w:hAnsi="Arial" w:cs="Arial"/>
          <w:sz w:val="28"/>
          <w:szCs w:val="28"/>
        </w:rPr>
        <w:t xml:space="preserve"> of Indian handicrafts and handloom products</w:t>
      </w:r>
      <w:r>
        <w:rPr>
          <w:rFonts w:ascii="Arial" w:hAnsi="Arial" w:cs="Arial"/>
          <w:sz w:val="28"/>
          <w:szCs w:val="28"/>
        </w:rPr>
        <w:t xml:space="preserve"> on display</w:t>
      </w:r>
      <w:r w:rsidRPr="007375E5">
        <w:rPr>
          <w:rFonts w:ascii="Arial" w:hAnsi="Arial" w:cs="Arial"/>
          <w:sz w:val="28"/>
          <w:szCs w:val="28"/>
        </w:rPr>
        <w:t xml:space="preserve">. Several varieties of </w:t>
      </w:r>
      <w:proofErr w:type="spellStart"/>
      <w:r w:rsidRPr="007375E5">
        <w:rPr>
          <w:rFonts w:ascii="Arial" w:hAnsi="Arial" w:cs="Arial"/>
          <w:sz w:val="28"/>
          <w:szCs w:val="28"/>
        </w:rPr>
        <w:t>hand made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 carpets, brass show pieces, marble pieces carved and designed with organic </w:t>
      </w:r>
      <w:proofErr w:type="spellStart"/>
      <w:r w:rsidRPr="007375E5">
        <w:rPr>
          <w:rFonts w:ascii="Arial" w:hAnsi="Arial" w:cs="Arial"/>
          <w:sz w:val="28"/>
          <w:szCs w:val="28"/>
        </w:rPr>
        <w:t>colours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, handloom </w:t>
      </w:r>
      <w:proofErr w:type="spellStart"/>
      <w:r w:rsidRPr="007375E5">
        <w:rPr>
          <w:rFonts w:ascii="Arial" w:hAnsi="Arial" w:cs="Arial"/>
          <w:sz w:val="28"/>
          <w:szCs w:val="28"/>
        </w:rPr>
        <w:t>sarees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7375E5">
        <w:rPr>
          <w:rFonts w:ascii="Arial" w:hAnsi="Arial" w:cs="Arial"/>
          <w:sz w:val="28"/>
          <w:szCs w:val="28"/>
        </w:rPr>
        <w:t>kurthas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, ladies hand-bags, purses, antique pieces in wood and brass, </w:t>
      </w:r>
      <w:proofErr w:type="spellStart"/>
      <w:r w:rsidRPr="007375E5">
        <w:rPr>
          <w:rFonts w:ascii="Arial" w:hAnsi="Arial" w:cs="Arial"/>
          <w:sz w:val="28"/>
          <w:szCs w:val="28"/>
        </w:rPr>
        <w:t>jewelleries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 with semi precious stones, </w:t>
      </w:r>
      <w:proofErr w:type="spellStart"/>
      <w:r w:rsidRPr="007375E5">
        <w:rPr>
          <w:rFonts w:ascii="Arial" w:hAnsi="Arial" w:cs="Arial"/>
          <w:sz w:val="28"/>
          <w:szCs w:val="28"/>
        </w:rPr>
        <w:t>hand made</w:t>
      </w:r>
      <w:proofErr w:type="spellEnd"/>
      <w:r w:rsidRPr="007375E5">
        <w:rPr>
          <w:rFonts w:ascii="Arial" w:hAnsi="Arial" w:cs="Arial"/>
          <w:sz w:val="28"/>
          <w:szCs w:val="28"/>
        </w:rPr>
        <w:t xml:space="preserve"> furniture, table covers, cushion stools, cushion covers, framed paintings, etc., were displayed during the </w:t>
      </w:r>
      <w:r>
        <w:rPr>
          <w:rFonts w:ascii="Arial" w:hAnsi="Arial" w:cs="Arial"/>
          <w:sz w:val="28"/>
          <w:szCs w:val="28"/>
        </w:rPr>
        <w:t>E</w:t>
      </w:r>
      <w:r w:rsidRPr="007375E5">
        <w:rPr>
          <w:rFonts w:ascii="Arial" w:hAnsi="Arial" w:cs="Arial"/>
          <w:sz w:val="28"/>
          <w:szCs w:val="28"/>
        </w:rPr>
        <w:t xml:space="preserve">xhibition.   </w:t>
      </w:r>
    </w:p>
    <w:p w:rsidR="007A1730" w:rsidRDefault="007A1730" w:rsidP="007A1730">
      <w:pPr>
        <w:jc w:val="both"/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52950" cy="3457575"/>
            <wp:effectExtent l="19050" t="0" r="0" b="0"/>
            <wp:docPr id="5" name="Picture 5" descr="IMG_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1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30" w:rsidRPr="007375E5" w:rsidRDefault="007A1730" w:rsidP="007A1730">
      <w:pPr>
        <w:jc w:val="both"/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Pr="007375E5">
        <w:rPr>
          <w:rFonts w:ascii="Arial" w:hAnsi="Arial" w:cs="Arial"/>
          <w:sz w:val="28"/>
          <w:szCs w:val="28"/>
        </w:rPr>
        <w:t>.</w:t>
      </w:r>
      <w:r w:rsidRPr="007375E5">
        <w:rPr>
          <w:rFonts w:ascii="Arial" w:hAnsi="Arial" w:cs="Arial"/>
          <w:sz w:val="28"/>
          <w:szCs w:val="28"/>
        </w:rPr>
        <w:tab/>
        <w:t xml:space="preserve">The Exhibition attracted a large number of visitors, including Indians, Kuwaitis and expatriates of other countries residing in Kuwait. </w:t>
      </w:r>
    </w:p>
    <w:p w:rsidR="007A1730" w:rsidRPr="007375E5" w:rsidRDefault="007A1730" w:rsidP="007A1730">
      <w:pPr>
        <w:jc w:val="center"/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172075" cy="3438525"/>
            <wp:effectExtent l="19050" t="0" r="9525" b="0"/>
            <wp:docPr id="6" name="Picture 6" descr="B11_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11_02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30" w:rsidRPr="007375E5" w:rsidRDefault="007A1730" w:rsidP="007A1730">
      <w:pPr>
        <w:jc w:val="both"/>
        <w:rPr>
          <w:rFonts w:ascii="Arial" w:hAnsi="Arial" w:cs="Arial"/>
          <w:sz w:val="28"/>
          <w:szCs w:val="28"/>
        </w:rPr>
      </w:pPr>
    </w:p>
    <w:p w:rsidR="007A1730" w:rsidRPr="007375E5" w:rsidRDefault="007A1730" w:rsidP="007A1730">
      <w:pPr>
        <w:jc w:val="right"/>
        <w:rPr>
          <w:rFonts w:ascii="Arial" w:hAnsi="Arial" w:cs="Arial"/>
          <w:sz w:val="28"/>
          <w:szCs w:val="28"/>
        </w:rPr>
      </w:pPr>
      <w:r w:rsidRPr="007375E5">
        <w:rPr>
          <w:rFonts w:ascii="Arial" w:hAnsi="Arial" w:cs="Arial"/>
          <w:sz w:val="28"/>
          <w:szCs w:val="28"/>
        </w:rPr>
        <w:t>24 October 2016</w:t>
      </w:r>
    </w:p>
    <w:p w:rsidR="00004AD0" w:rsidRDefault="00004AD0"/>
    <w:sectPr w:rsidR="00004A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A1730"/>
    <w:rsid w:val="00004AD0"/>
    <w:rsid w:val="007A1730"/>
    <w:rsid w:val="008A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7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8A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http://www.indianconsulate-sf.org/images/ashokachkra.gif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F740D-9F1F-4FF7-9337-B2F5F12D6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2016-10-25T06:05:00Z</dcterms:created>
  <dcterms:modified xsi:type="dcterms:W3CDTF">2016-10-25T06:09:00Z</dcterms:modified>
</cp:coreProperties>
</file>