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19" w:rsidRDefault="00884919"/>
    <w:p w:rsidR="008277E9" w:rsidRDefault="008277E9"/>
    <w:p w:rsidR="008277E9" w:rsidRPr="008277E9" w:rsidRDefault="008277E9" w:rsidP="0082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7E9">
        <w:rPr>
          <w:rFonts w:ascii="Times New Roman" w:hAnsi="Times New Roman" w:cs="Times New Roman"/>
          <w:sz w:val="24"/>
          <w:szCs w:val="24"/>
        </w:rPr>
        <w:t xml:space="preserve">Curtain Raiser of Second International Day of Yoga </w:t>
      </w:r>
    </w:p>
    <w:p w:rsidR="008277E9" w:rsidRPr="008277E9" w:rsidRDefault="008277E9" w:rsidP="008277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7E9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Pr="008277E9">
        <w:rPr>
          <w:rFonts w:ascii="Times New Roman" w:hAnsi="Times New Roman" w:cs="Times New Roman"/>
          <w:sz w:val="24"/>
          <w:szCs w:val="24"/>
        </w:rPr>
        <w:t xml:space="preserve"> in Ashgabat on 16 June, 2016 </w:t>
      </w:r>
    </w:p>
    <w:p w:rsidR="008277E9" w:rsidRDefault="008277E9" w:rsidP="008277E9">
      <w:pPr>
        <w:jc w:val="center"/>
      </w:pPr>
      <w:r>
        <w:t>………</w:t>
      </w:r>
    </w:p>
    <w:p w:rsidR="008277E9" w:rsidRDefault="008277E9" w:rsidP="008277E9">
      <w:pPr>
        <w:jc w:val="center"/>
      </w:pPr>
      <w:bookmarkStart w:id="0" w:name="_GoBack"/>
      <w:bookmarkEnd w:id="0"/>
    </w:p>
    <w:p w:rsidR="008277E9" w:rsidRDefault="008277E9" w:rsidP="008277E9">
      <w:pPr>
        <w:jc w:val="center"/>
      </w:pPr>
      <w:r>
        <w:rPr>
          <w:noProof/>
          <w:lang w:bidi="hi-IN"/>
        </w:rPr>
        <w:drawing>
          <wp:inline distT="0" distB="0" distL="0" distR="0">
            <wp:extent cx="5928360" cy="3337560"/>
            <wp:effectExtent l="0" t="0" r="0" b="0"/>
            <wp:docPr id="1" name="Picture 1" descr="C:\Users\User\Desktop\20160616_19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0616_192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E9"/>
    <w:rsid w:val="008277E9"/>
    <w:rsid w:val="008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2016-06-17T05:20:00Z</dcterms:created>
  <dcterms:modified xsi:type="dcterms:W3CDTF">2016-06-17T05:21:00Z</dcterms:modified>
</cp:coreProperties>
</file>