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59" w:rsidRPr="008D2C9B" w:rsidRDefault="00AE3DBC" w:rsidP="00515559">
      <w:pPr>
        <w:jc w:val="center"/>
        <w:rPr>
          <w:b/>
          <w:bCs/>
        </w:rPr>
      </w:pPr>
      <w:r>
        <w:rPr>
          <w:b/>
          <w:bCs/>
        </w:rPr>
        <w:t>6</w:t>
      </w:r>
      <w:r w:rsidRPr="00AE3DBC">
        <w:rPr>
          <w:b/>
          <w:bCs/>
          <w:vertAlign w:val="superscript"/>
        </w:rPr>
        <w:t>th</w:t>
      </w:r>
      <w:r>
        <w:rPr>
          <w:b/>
          <w:bCs/>
        </w:rPr>
        <w:t xml:space="preserve"> International Turkmen </w:t>
      </w:r>
      <w:r w:rsidR="00515559" w:rsidRPr="008D2C9B">
        <w:rPr>
          <w:b/>
          <w:bCs/>
        </w:rPr>
        <w:t>Horse Exhibition in Ashgabat</w:t>
      </w:r>
      <w:r w:rsidR="00A21A95">
        <w:rPr>
          <w:b/>
          <w:bCs/>
        </w:rPr>
        <w:t xml:space="preserve"> from </w:t>
      </w:r>
      <w:r w:rsidR="00515559" w:rsidRPr="008D2C9B">
        <w:rPr>
          <w:b/>
          <w:bCs/>
        </w:rPr>
        <w:t>20.4.2016</w:t>
      </w:r>
    </w:p>
    <w:p w:rsidR="00515559" w:rsidRDefault="00515559" w:rsidP="00515559">
      <w:pPr>
        <w:jc w:val="center"/>
      </w:pPr>
    </w:p>
    <w:p w:rsidR="00AE3DBC" w:rsidRDefault="00AE3DBC" w:rsidP="0018581C">
      <w:pPr>
        <w:ind w:firstLine="720"/>
        <w:jc w:val="both"/>
      </w:pPr>
      <w:r>
        <w:t>At the 6</w:t>
      </w:r>
      <w:r w:rsidRPr="00AE3DBC">
        <w:rPr>
          <w:vertAlign w:val="superscript"/>
        </w:rPr>
        <w:t>th</w:t>
      </w:r>
      <w:r>
        <w:t xml:space="preserve"> International Turkmen Horse Exhibition, Indian companies engaged in producing horse racing-related accessories are participating.  A company each from Bengaluru and Delhi have set up their stalls and attracted attention of buyers. </w:t>
      </w:r>
      <w:bookmarkStart w:id="0" w:name="_GoBack"/>
      <w:bookmarkEnd w:id="0"/>
    </w:p>
    <w:p w:rsidR="00AE3DBC" w:rsidRDefault="00AE3DBC" w:rsidP="0018581C">
      <w:pPr>
        <w:ind w:firstLine="720"/>
        <w:jc w:val="both"/>
      </w:pPr>
    </w:p>
    <w:p w:rsidR="00515559" w:rsidRDefault="00515559" w:rsidP="00515559">
      <w:pPr>
        <w:jc w:val="center"/>
      </w:pPr>
      <w:r>
        <w:rPr>
          <w:noProof/>
          <w:lang w:bidi="hi-IN"/>
        </w:rPr>
        <w:drawing>
          <wp:inline distT="0" distB="0" distL="0" distR="0">
            <wp:extent cx="5402580" cy="3038951"/>
            <wp:effectExtent l="0" t="0" r="7620" b="9525"/>
            <wp:docPr id="1" name="Picture 1" descr="C:\Users\User\Desktop\20160420_105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0420_1053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03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559" w:rsidRDefault="00515559" w:rsidP="00515559">
      <w:pPr>
        <w:jc w:val="both"/>
      </w:pPr>
    </w:p>
    <w:sectPr w:rsidR="00515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88"/>
    <w:rsid w:val="001332E7"/>
    <w:rsid w:val="0018581C"/>
    <w:rsid w:val="00497197"/>
    <w:rsid w:val="00515559"/>
    <w:rsid w:val="008D2C9B"/>
    <w:rsid w:val="00A21A95"/>
    <w:rsid w:val="00AE3DBC"/>
    <w:rsid w:val="00BB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2016-04-20T12:04:00Z</dcterms:created>
  <dcterms:modified xsi:type="dcterms:W3CDTF">2016-04-21T05:01:00Z</dcterms:modified>
</cp:coreProperties>
</file>