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AA" w:rsidRPr="003B15AA" w:rsidRDefault="003B15AA" w:rsidP="003B15AA">
      <w:pPr>
        <w:spacing w:after="0" w:line="240" w:lineRule="auto"/>
        <w:rPr>
          <w:rFonts w:ascii="Times New Roman" w:eastAsia="Times New Roman" w:hAnsi="Times New Roman" w:cs="Times New Roman"/>
          <w:sz w:val="24"/>
          <w:szCs w:val="24"/>
        </w:rPr>
      </w:pPr>
      <w:r w:rsidRPr="003B15AA">
        <w:rPr>
          <w:rFonts w:ascii="Georgia" w:eastAsia="Times New Roman" w:hAnsi="Georgia" w:cs="Times New Roman"/>
          <w:b/>
          <w:bCs/>
          <w:smallCaps/>
          <w:color w:val="000000"/>
          <w:sz w:val="38"/>
          <w:szCs w:val="38"/>
        </w:rPr>
        <w:t>"</w:t>
      </w:r>
      <w:proofErr w:type="spellStart"/>
      <w:r w:rsidRPr="003B15AA">
        <w:rPr>
          <w:rFonts w:ascii="Georgia" w:eastAsia="Times New Roman" w:hAnsi="Georgia" w:cs="Times New Roman"/>
          <w:b/>
          <w:bCs/>
          <w:smallCaps/>
          <w:color w:val="000000"/>
          <w:sz w:val="38"/>
          <w:szCs w:val="38"/>
        </w:rPr>
        <w:t>Travellers</w:t>
      </w:r>
      <w:proofErr w:type="spellEnd"/>
      <w:r w:rsidRPr="003B15AA">
        <w:rPr>
          <w:rFonts w:ascii="Georgia" w:eastAsia="Times New Roman" w:hAnsi="Georgia" w:cs="Times New Roman"/>
          <w:b/>
          <w:bCs/>
          <w:smallCaps/>
          <w:color w:val="000000"/>
          <w:sz w:val="38"/>
          <w:szCs w:val="38"/>
        </w:rPr>
        <w:t xml:space="preserve"> To Brunei Need Passports With At Least Six Months Validity"</w:t>
      </w:r>
    </w:p>
    <w:p w:rsidR="009C24C4" w:rsidRDefault="003B15AA" w:rsidP="003B15AA">
      <w:r w:rsidRPr="003B15AA">
        <w:rPr>
          <w:rFonts w:ascii="Times New Roman" w:eastAsia="Times New Roman" w:hAnsi="Times New Roman" w:cs="Times New Roman"/>
          <w:color w:val="000000"/>
          <w:sz w:val="27"/>
          <w:szCs w:val="27"/>
        </w:rPr>
        <w:br/>
        <w:t xml:space="preserve">The Government of Brunei Darussalam has announced that </w:t>
      </w:r>
      <w:proofErr w:type="spellStart"/>
      <w:r w:rsidRPr="003B15AA">
        <w:rPr>
          <w:rFonts w:ascii="Times New Roman" w:eastAsia="Times New Roman" w:hAnsi="Times New Roman" w:cs="Times New Roman"/>
          <w:color w:val="000000"/>
          <w:sz w:val="27"/>
          <w:szCs w:val="27"/>
        </w:rPr>
        <w:t>travellers</w:t>
      </w:r>
      <w:proofErr w:type="spellEnd"/>
      <w:r w:rsidRPr="003B15AA">
        <w:rPr>
          <w:rFonts w:ascii="Times New Roman" w:eastAsia="Times New Roman" w:hAnsi="Times New Roman" w:cs="Times New Roman"/>
          <w:color w:val="000000"/>
          <w:sz w:val="27"/>
          <w:szCs w:val="27"/>
        </w:rPr>
        <w:t xml:space="preserve"> to and from Brunei would need Passport with at least six months validity. The six-month validity rule was in line with the Travel Information Manual (TIM) published by the International Air Transport Association (IATA). Published monthly, TIM is aimed at providing advice on border requirements to passengers at the time of booking, with airlines also using it at the time of boarding to ensure passengers have sufficient travel documents for their destination and any transit points.</w:t>
      </w:r>
      <w:bookmarkStart w:id="0" w:name="_GoBack"/>
      <w:bookmarkEnd w:id="0"/>
    </w:p>
    <w:sectPr w:rsidR="009C2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26"/>
    <w:rsid w:val="000C3A26"/>
    <w:rsid w:val="003B15AA"/>
    <w:rsid w:val="009C24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2015-09-04T01:42:00Z</dcterms:created>
  <dcterms:modified xsi:type="dcterms:W3CDTF">2015-09-04T01:42:00Z</dcterms:modified>
</cp:coreProperties>
</file>