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CF" w:rsidRDefault="00D436CF" w:rsidP="00304AAF">
      <w:pPr>
        <w:autoSpaceDE w:val="0"/>
        <w:autoSpaceDN w:val="0"/>
        <w:adjustRightInd w:val="0"/>
        <w:spacing w:after="120" w:line="360" w:lineRule="auto"/>
        <w:jc w:val="center"/>
        <w:rPr>
          <w:rFonts w:asciiTheme="minorHAnsi" w:hAnsiTheme="minorHAnsi"/>
          <w:b/>
          <w:color w:val="000000"/>
          <w:sz w:val="32"/>
          <w:szCs w:val="32"/>
        </w:rPr>
      </w:pPr>
    </w:p>
    <w:p w:rsidR="00D436CF" w:rsidRDefault="00D436CF" w:rsidP="00D436CF">
      <w:pPr>
        <w:autoSpaceDE w:val="0"/>
        <w:autoSpaceDN w:val="0"/>
        <w:adjustRightInd w:val="0"/>
        <w:spacing w:after="120"/>
        <w:jc w:val="center"/>
        <w:rPr>
          <w:rFonts w:asciiTheme="minorHAnsi" w:hAnsiTheme="minorHAnsi"/>
          <w:b/>
          <w:color w:val="000000"/>
          <w:sz w:val="32"/>
          <w:szCs w:val="32"/>
        </w:rPr>
      </w:pPr>
      <w:r>
        <w:rPr>
          <w:rFonts w:asciiTheme="minorHAnsi" w:hAnsiTheme="minorHAnsi"/>
          <w:b/>
          <w:color w:val="000000"/>
          <w:sz w:val="32"/>
          <w:szCs w:val="32"/>
        </w:rPr>
        <w:t>68</w:t>
      </w:r>
      <w:r w:rsidRPr="00D436CF">
        <w:rPr>
          <w:rFonts w:asciiTheme="minorHAnsi" w:hAnsiTheme="minorHAnsi"/>
          <w:b/>
          <w:color w:val="000000"/>
          <w:sz w:val="32"/>
          <w:szCs w:val="32"/>
          <w:vertAlign w:val="superscript"/>
        </w:rPr>
        <w:t>th</w:t>
      </w:r>
      <w:r>
        <w:rPr>
          <w:rFonts w:asciiTheme="minorHAnsi" w:hAnsiTheme="minorHAnsi"/>
          <w:b/>
          <w:color w:val="000000"/>
          <w:sz w:val="32"/>
          <w:szCs w:val="32"/>
        </w:rPr>
        <w:t xml:space="preserve"> World Health Assembly</w:t>
      </w:r>
    </w:p>
    <w:p w:rsidR="00D436CF" w:rsidRDefault="00D436CF" w:rsidP="00D436CF">
      <w:pPr>
        <w:autoSpaceDE w:val="0"/>
        <w:autoSpaceDN w:val="0"/>
        <w:adjustRightInd w:val="0"/>
        <w:spacing w:after="120"/>
        <w:jc w:val="center"/>
        <w:rPr>
          <w:rFonts w:asciiTheme="minorHAnsi" w:hAnsiTheme="minorHAnsi"/>
          <w:b/>
          <w:color w:val="000000"/>
          <w:sz w:val="32"/>
          <w:szCs w:val="32"/>
        </w:rPr>
      </w:pPr>
      <w:r>
        <w:rPr>
          <w:rFonts w:asciiTheme="minorHAnsi" w:hAnsiTheme="minorHAnsi"/>
          <w:b/>
          <w:color w:val="000000"/>
          <w:sz w:val="32"/>
          <w:szCs w:val="32"/>
        </w:rPr>
        <w:t>(May 18-26, 2015)</w:t>
      </w:r>
    </w:p>
    <w:p w:rsidR="00D436CF" w:rsidRDefault="00D436CF" w:rsidP="00D436CF">
      <w:pPr>
        <w:autoSpaceDE w:val="0"/>
        <w:autoSpaceDN w:val="0"/>
        <w:adjustRightInd w:val="0"/>
        <w:spacing w:after="120"/>
        <w:jc w:val="center"/>
        <w:rPr>
          <w:rFonts w:asciiTheme="minorHAnsi" w:hAnsiTheme="minorHAnsi"/>
          <w:b/>
          <w:color w:val="000000"/>
          <w:sz w:val="32"/>
          <w:szCs w:val="32"/>
        </w:rPr>
      </w:pPr>
    </w:p>
    <w:p w:rsidR="00304AAF" w:rsidRPr="00A50D3D" w:rsidRDefault="00304AAF" w:rsidP="00D436CF">
      <w:pPr>
        <w:autoSpaceDE w:val="0"/>
        <w:autoSpaceDN w:val="0"/>
        <w:adjustRightInd w:val="0"/>
        <w:spacing w:after="120" w:line="360" w:lineRule="auto"/>
        <w:jc w:val="center"/>
        <w:rPr>
          <w:rFonts w:asciiTheme="minorHAnsi" w:hAnsiTheme="minorHAnsi"/>
          <w:b/>
          <w:color w:val="000000"/>
          <w:sz w:val="32"/>
          <w:szCs w:val="32"/>
        </w:rPr>
      </w:pPr>
      <w:r w:rsidRPr="00A50D3D">
        <w:rPr>
          <w:rFonts w:asciiTheme="minorHAnsi" w:hAnsiTheme="minorHAnsi"/>
          <w:b/>
          <w:color w:val="000000"/>
          <w:sz w:val="32"/>
          <w:szCs w:val="32"/>
        </w:rPr>
        <w:t xml:space="preserve">Address by </w:t>
      </w:r>
      <w:r w:rsidR="00CA5E8F" w:rsidRPr="00A50D3D">
        <w:rPr>
          <w:rFonts w:asciiTheme="minorHAnsi" w:hAnsiTheme="minorHAnsi"/>
          <w:b/>
          <w:color w:val="000000"/>
          <w:sz w:val="32"/>
          <w:szCs w:val="32"/>
        </w:rPr>
        <w:t xml:space="preserve">Shri </w:t>
      </w:r>
      <w:r w:rsidRPr="00A50D3D">
        <w:rPr>
          <w:rFonts w:asciiTheme="minorHAnsi" w:hAnsiTheme="minorHAnsi"/>
          <w:b/>
          <w:color w:val="000000"/>
          <w:sz w:val="32"/>
          <w:szCs w:val="32"/>
        </w:rPr>
        <w:t xml:space="preserve">C.K. Mishra, Addl. Secretary (Health) Ministry of Health &amp; </w:t>
      </w:r>
      <w:r w:rsidR="00D436CF">
        <w:rPr>
          <w:rFonts w:asciiTheme="minorHAnsi" w:hAnsiTheme="minorHAnsi"/>
          <w:b/>
          <w:color w:val="000000"/>
          <w:sz w:val="32"/>
          <w:szCs w:val="32"/>
        </w:rPr>
        <w:t>F</w:t>
      </w:r>
      <w:r w:rsidRPr="00A50D3D">
        <w:rPr>
          <w:rFonts w:asciiTheme="minorHAnsi" w:hAnsiTheme="minorHAnsi"/>
          <w:b/>
          <w:color w:val="000000"/>
          <w:sz w:val="32"/>
          <w:szCs w:val="32"/>
        </w:rPr>
        <w:t>amily Welfare</w:t>
      </w:r>
      <w:r w:rsidR="00D436CF">
        <w:rPr>
          <w:rFonts w:asciiTheme="minorHAnsi" w:hAnsiTheme="minorHAnsi"/>
          <w:b/>
          <w:color w:val="000000"/>
          <w:sz w:val="32"/>
          <w:szCs w:val="32"/>
        </w:rPr>
        <w:t xml:space="preserve"> at the general discussion on </w:t>
      </w:r>
      <w:r w:rsidRPr="00A50D3D">
        <w:rPr>
          <w:rFonts w:asciiTheme="minorHAnsi" w:hAnsiTheme="minorHAnsi"/>
          <w:b/>
          <w:color w:val="000000"/>
          <w:sz w:val="32"/>
          <w:szCs w:val="32"/>
        </w:rPr>
        <w:t>“</w:t>
      </w:r>
      <w:r w:rsidR="00CA5E8F" w:rsidRPr="00A50D3D">
        <w:rPr>
          <w:rFonts w:asciiTheme="minorHAnsi" w:hAnsiTheme="minorHAnsi"/>
          <w:b/>
          <w:color w:val="000000"/>
          <w:sz w:val="32"/>
          <w:szCs w:val="32"/>
        </w:rPr>
        <w:t xml:space="preserve">Building </w:t>
      </w:r>
      <w:r w:rsidRPr="00A50D3D">
        <w:rPr>
          <w:rFonts w:asciiTheme="minorHAnsi" w:hAnsiTheme="minorHAnsi"/>
          <w:b/>
          <w:color w:val="000000"/>
          <w:sz w:val="32"/>
          <w:szCs w:val="32"/>
        </w:rPr>
        <w:t>Resilient Health System</w:t>
      </w:r>
      <w:r w:rsidR="00CA5E8F" w:rsidRPr="00A50D3D">
        <w:rPr>
          <w:rFonts w:asciiTheme="minorHAnsi" w:hAnsiTheme="minorHAnsi"/>
          <w:b/>
          <w:color w:val="000000"/>
          <w:sz w:val="32"/>
          <w:szCs w:val="32"/>
        </w:rPr>
        <w:t>s</w:t>
      </w:r>
      <w:r w:rsidRPr="00A50D3D">
        <w:rPr>
          <w:rFonts w:asciiTheme="minorHAnsi" w:hAnsiTheme="minorHAnsi"/>
          <w:b/>
          <w:color w:val="000000"/>
          <w:sz w:val="32"/>
          <w:szCs w:val="32"/>
        </w:rPr>
        <w:t>”</w:t>
      </w:r>
      <w:r w:rsidR="00D436CF">
        <w:rPr>
          <w:rFonts w:asciiTheme="minorHAnsi" w:hAnsiTheme="minorHAnsi"/>
          <w:b/>
          <w:color w:val="000000"/>
          <w:sz w:val="32"/>
          <w:szCs w:val="32"/>
        </w:rPr>
        <w:t>at the pleanry meeting on 19</w:t>
      </w:r>
      <w:r w:rsidR="00D436CF" w:rsidRPr="00D436CF">
        <w:rPr>
          <w:rFonts w:asciiTheme="minorHAnsi" w:hAnsiTheme="minorHAnsi"/>
          <w:b/>
          <w:color w:val="000000"/>
          <w:sz w:val="32"/>
          <w:szCs w:val="32"/>
          <w:vertAlign w:val="superscript"/>
        </w:rPr>
        <w:t>th</w:t>
      </w:r>
      <w:r w:rsidR="00D436CF">
        <w:rPr>
          <w:rFonts w:asciiTheme="minorHAnsi" w:hAnsiTheme="minorHAnsi"/>
          <w:b/>
          <w:color w:val="000000"/>
          <w:sz w:val="32"/>
          <w:szCs w:val="32"/>
        </w:rPr>
        <w:t xml:space="preserve"> May 2015</w:t>
      </w:r>
    </w:p>
    <w:p w:rsidR="00A50D3D" w:rsidRDefault="00A50D3D" w:rsidP="00304AAF">
      <w:pPr>
        <w:autoSpaceDE w:val="0"/>
        <w:autoSpaceDN w:val="0"/>
        <w:adjustRightInd w:val="0"/>
        <w:spacing w:after="120" w:line="360" w:lineRule="auto"/>
        <w:jc w:val="both"/>
        <w:rPr>
          <w:rFonts w:asciiTheme="minorHAnsi" w:hAnsiTheme="minorHAnsi"/>
          <w:b/>
          <w:color w:val="000000"/>
          <w:sz w:val="28"/>
          <w:szCs w:val="28"/>
        </w:rPr>
      </w:pPr>
    </w:p>
    <w:p w:rsidR="00304AAF" w:rsidRPr="00A50D3D" w:rsidRDefault="00304AAF" w:rsidP="00304AAF">
      <w:pPr>
        <w:autoSpaceDE w:val="0"/>
        <w:autoSpaceDN w:val="0"/>
        <w:adjustRightInd w:val="0"/>
        <w:spacing w:after="120" w:line="360" w:lineRule="auto"/>
        <w:jc w:val="both"/>
        <w:rPr>
          <w:rFonts w:asciiTheme="minorHAnsi" w:hAnsiTheme="minorHAnsi"/>
          <w:b/>
          <w:color w:val="000000"/>
          <w:sz w:val="28"/>
          <w:szCs w:val="28"/>
        </w:rPr>
      </w:pPr>
      <w:r w:rsidRPr="00A50D3D">
        <w:rPr>
          <w:rFonts w:asciiTheme="minorHAnsi" w:hAnsiTheme="minorHAnsi"/>
          <w:b/>
          <w:color w:val="000000"/>
          <w:sz w:val="28"/>
          <w:szCs w:val="28"/>
        </w:rPr>
        <w:t xml:space="preserve">President of the Assembly, </w:t>
      </w:r>
    </w:p>
    <w:p w:rsidR="00304AAF" w:rsidRPr="00A50D3D" w:rsidRDefault="00304AAF" w:rsidP="00304AAF">
      <w:pPr>
        <w:autoSpaceDE w:val="0"/>
        <w:autoSpaceDN w:val="0"/>
        <w:adjustRightInd w:val="0"/>
        <w:spacing w:after="120" w:line="360" w:lineRule="auto"/>
        <w:jc w:val="both"/>
        <w:rPr>
          <w:rFonts w:asciiTheme="minorHAnsi" w:hAnsiTheme="minorHAnsi"/>
          <w:b/>
          <w:color w:val="000000"/>
          <w:sz w:val="28"/>
          <w:szCs w:val="28"/>
        </w:rPr>
      </w:pPr>
      <w:r w:rsidRPr="00A50D3D">
        <w:rPr>
          <w:rFonts w:asciiTheme="minorHAnsi" w:hAnsiTheme="minorHAnsi"/>
          <w:b/>
          <w:color w:val="000000"/>
          <w:sz w:val="28"/>
          <w:szCs w:val="28"/>
        </w:rPr>
        <w:t>Madam Director General,</w:t>
      </w:r>
    </w:p>
    <w:p w:rsidR="00304AAF" w:rsidRPr="00A50D3D" w:rsidRDefault="00304AAF" w:rsidP="00304AAF">
      <w:pPr>
        <w:autoSpaceDE w:val="0"/>
        <w:autoSpaceDN w:val="0"/>
        <w:adjustRightInd w:val="0"/>
        <w:spacing w:after="120" w:line="360" w:lineRule="auto"/>
        <w:jc w:val="both"/>
        <w:rPr>
          <w:rFonts w:asciiTheme="minorHAnsi" w:hAnsiTheme="minorHAnsi"/>
          <w:b/>
          <w:color w:val="000000"/>
          <w:sz w:val="28"/>
          <w:szCs w:val="28"/>
        </w:rPr>
      </w:pPr>
      <w:r w:rsidRPr="00A50D3D">
        <w:rPr>
          <w:rFonts w:asciiTheme="minorHAnsi" w:hAnsiTheme="minorHAnsi"/>
          <w:b/>
          <w:color w:val="000000"/>
          <w:sz w:val="28"/>
          <w:szCs w:val="28"/>
        </w:rPr>
        <w:t xml:space="preserve">Excellencies and Distinguished Delegates, </w:t>
      </w:r>
    </w:p>
    <w:p w:rsidR="002A0865" w:rsidRPr="00A50D3D" w:rsidRDefault="00304AAF" w:rsidP="00304AAF">
      <w:pPr>
        <w:autoSpaceDE w:val="0"/>
        <w:autoSpaceDN w:val="0"/>
        <w:adjustRightInd w:val="0"/>
        <w:spacing w:after="120" w:line="360" w:lineRule="auto"/>
        <w:jc w:val="both"/>
        <w:rPr>
          <w:rFonts w:asciiTheme="minorHAnsi" w:hAnsiTheme="minorHAnsi"/>
          <w:color w:val="000000"/>
          <w:sz w:val="28"/>
          <w:szCs w:val="28"/>
        </w:rPr>
      </w:pPr>
      <w:r w:rsidRPr="00A50D3D">
        <w:rPr>
          <w:rFonts w:asciiTheme="minorHAnsi" w:hAnsiTheme="minorHAnsi"/>
          <w:color w:val="000000"/>
          <w:sz w:val="28"/>
          <w:szCs w:val="28"/>
        </w:rPr>
        <w:t xml:space="preserve">I am honoured to be given this opportunity to address this august gathering. </w:t>
      </w:r>
    </w:p>
    <w:p w:rsidR="00304AAF" w:rsidRPr="00A50D3D" w:rsidRDefault="00304AAF" w:rsidP="00304AAF">
      <w:pPr>
        <w:autoSpaceDE w:val="0"/>
        <w:autoSpaceDN w:val="0"/>
        <w:adjustRightInd w:val="0"/>
        <w:spacing w:after="120" w:line="360" w:lineRule="auto"/>
        <w:jc w:val="both"/>
        <w:rPr>
          <w:rFonts w:asciiTheme="minorHAnsi" w:hAnsiTheme="minorHAnsi"/>
          <w:b/>
          <w:color w:val="000000"/>
          <w:sz w:val="28"/>
          <w:szCs w:val="28"/>
        </w:rPr>
      </w:pPr>
      <w:r w:rsidRPr="00A50D3D">
        <w:rPr>
          <w:rFonts w:asciiTheme="minorHAnsi" w:hAnsiTheme="minorHAnsi"/>
          <w:b/>
          <w:color w:val="000000"/>
          <w:sz w:val="28"/>
          <w:szCs w:val="28"/>
        </w:rPr>
        <w:t>Excellencies,</w:t>
      </w:r>
    </w:p>
    <w:p w:rsidR="009B5020" w:rsidRPr="00A50D3D" w:rsidRDefault="00304AAF" w:rsidP="00304AAF">
      <w:pPr>
        <w:autoSpaceDE w:val="0"/>
        <w:autoSpaceDN w:val="0"/>
        <w:adjustRightInd w:val="0"/>
        <w:spacing w:after="120" w:line="360" w:lineRule="auto"/>
        <w:jc w:val="both"/>
        <w:rPr>
          <w:rFonts w:asciiTheme="minorHAnsi" w:hAnsiTheme="minorHAnsi"/>
          <w:color w:val="000000"/>
          <w:sz w:val="28"/>
          <w:szCs w:val="28"/>
        </w:rPr>
      </w:pPr>
      <w:r w:rsidRPr="00A50D3D">
        <w:rPr>
          <w:rFonts w:asciiTheme="minorHAnsi" w:hAnsiTheme="minorHAnsi"/>
          <w:color w:val="000000"/>
          <w:sz w:val="28"/>
          <w:szCs w:val="28"/>
        </w:rPr>
        <w:t xml:space="preserve">The theme of the general discussion this year could not </w:t>
      </w:r>
      <w:r w:rsidR="005A5A04" w:rsidRPr="00A50D3D">
        <w:rPr>
          <w:rFonts w:asciiTheme="minorHAnsi" w:hAnsiTheme="minorHAnsi"/>
          <w:color w:val="000000"/>
          <w:sz w:val="28"/>
          <w:szCs w:val="28"/>
        </w:rPr>
        <w:t xml:space="preserve">have </w:t>
      </w:r>
      <w:r w:rsidRPr="00A50D3D">
        <w:rPr>
          <w:rFonts w:asciiTheme="minorHAnsi" w:hAnsiTheme="minorHAnsi"/>
          <w:color w:val="000000"/>
          <w:sz w:val="28"/>
          <w:szCs w:val="28"/>
        </w:rPr>
        <w:t>be</w:t>
      </w:r>
      <w:r w:rsidR="005A5A04" w:rsidRPr="00A50D3D">
        <w:rPr>
          <w:rFonts w:asciiTheme="minorHAnsi" w:hAnsiTheme="minorHAnsi"/>
          <w:color w:val="000000"/>
          <w:sz w:val="28"/>
          <w:szCs w:val="28"/>
        </w:rPr>
        <w:t>en</w:t>
      </w:r>
      <w:r w:rsidRPr="00A50D3D">
        <w:rPr>
          <w:rFonts w:asciiTheme="minorHAnsi" w:hAnsiTheme="minorHAnsi"/>
          <w:color w:val="000000"/>
          <w:sz w:val="28"/>
          <w:szCs w:val="28"/>
        </w:rPr>
        <w:t xml:space="preserve"> more </w:t>
      </w:r>
      <w:r w:rsidR="00CF7DC0">
        <w:rPr>
          <w:rFonts w:asciiTheme="minorHAnsi" w:hAnsiTheme="minorHAnsi"/>
          <w:color w:val="000000"/>
          <w:sz w:val="28"/>
          <w:szCs w:val="28"/>
        </w:rPr>
        <w:t xml:space="preserve">relevant </w:t>
      </w:r>
      <w:r w:rsidRPr="00A50D3D">
        <w:rPr>
          <w:rFonts w:asciiTheme="minorHAnsi" w:hAnsiTheme="minorHAnsi"/>
          <w:color w:val="000000"/>
          <w:sz w:val="28"/>
          <w:szCs w:val="28"/>
        </w:rPr>
        <w:t xml:space="preserve">given the </w:t>
      </w:r>
      <w:r w:rsidR="00CF7DC0">
        <w:rPr>
          <w:rFonts w:asciiTheme="minorHAnsi" w:hAnsiTheme="minorHAnsi"/>
          <w:color w:val="000000"/>
          <w:sz w:val="28"/>
          <w:szCs w:val="28"/>
        </w:rPr>
        <w:t xml:space="preserve">recent </w:t>
      </w:r>
      <w:r w:rsidRPr="00A50D3D">
        <w:rPr>
          <w:rFonts w:asciiTheme="minorHAnsi" w:hAnsiTheme="minorHAnsi"/>
          <w:color w:val="000000"/>
          <w:sz w:val="28"/>
          <w:szCs w:val="28"/>
        </w:rPr>
        <w:t>outbreak of Ebola</w:t>
      </w:r>
      <w:r w:rsidR="0024037A" w:rsidRPr="00A50D3D">
        <w:rPr>
          <w:rFonts w:asciiTheme="minorHAnsi" w:hAnsiTheme="minorHAnsi"/>
          <w:color w:val="000000"/>
          <w:sz w:val="28"/>
          <w:szCs w:val="28"/>
        </w:rPr>
        <w:t xml:space="preserve"> in Western Africa. </w:t>
      </w:r>
      <w:r w:rsidR="0008220B" w:rsidRPr="00A50D3D">
        <w:rPr>
          <w:rFonts w:asciiTheme="minorHAnsi" w:hAnsiTheme="minorHAnsi"/>
          <w:color w:val="000000"/>
          <w:sz w:val="28"/>
          <w:szCs w:val="28"/>
        </w:rPr>
        <w:t>The outbreak</w:t>
      </w:r>
      <w:r w:rsidR="0024037A" w:rsidRPr="00A50D3D">
        <w:rPr>
          <w:rFonts w:asciiTheme="minorHAnsi" w:hAnsiTheme="minorHAnsi"/>
          <w:color w:val="000000"/>
          <w:sz w:val="28"/>
          <w:szCs w:val="28"/>
        </w:rPr>
        <w:t xml:space="preserve"> highlights how an epidemic can rapidly proliferate and become an international public health emergency. This should be an eye opener for countries across the globe as more focussed approach is needed on health systems strengthening. </w:t>
      </w:r>
      <w:r w:rsidRPr="00A50D3D">
        <w:rPr>
          <w:rFonts w:asciiTheme="minorHAnsi" w:hAnsiTheme="minorHAnsi"/>
          <w:color w:val="000000"/>
          <w:sz w:val="28"/>
          <w:szCs w:val="28"/>
        </w:rPr>
        <w:t>A strong</w:t>
      </w:r>
      <w:r w:rsidR="008D139A" w:rsidRPr="00A50D3D">
        <w:rPr>
          <w:rFonts w:asciiTheme="minorHAnsi" w:hAnsiTheme="minorHAnsi"/>
          <w:color w:val="000000"/>
          <w:sz w:val="28"/>
          <w:szCs w:val="28"/>
        </w:rPr>
        <w:t>, resilient</w:t>
      </w:r>
      <w:r w:rsidRPr="00A50D3D">
        <w:rPr>
          <w:rFonts w:asciiTheme="minorHAnsi" w:hAnsiTheme="minorHAnsi"/>
          <w:color w:val="000000"/>
          <w:sz w:val="28"/>
          <w:szCs w:val="28"/>
        </w:rPr>
        <w:t xml:space="preserve"> health system </w:t>
      </w:r>
      <w:r w:rsidR="005A5A04" w:rsidRPr="00A50D3D">
        <w:rPr>
          <w:rFonts w:asciiTheme="minorHAnsi" w:hAnsiTheme="minorHAnsi"/>
          <w:color w:val="000000"/>
          <w:sz w:val="28"/>
          <w:szCs w:val="28"/>
        </w:rPr>
        <w:t>mitigates</w:t>
      </w:r>
      <w:r w:rsidRPr="00A50D3D">
        <w:rPr>
          <w:rFonts w:asciiTheme="minorHAnsi" w:hAnsiTheme="minorHAnsi"/>
          <w:color w:val="000000"/>
          <w:sz w:val="28"/>
          <w:szCs w:val="28"/>
        </w:rPr>
        <w:t xml:space="preserve"> a</w:t>
      </w:r>
      <w:r w:rsidR="00916B77" w:rsidRPr="00A50D3D">
        <w:rPr>
          <w:rFonts w:asciiTheme="minorHAnsi" w:hAnsiTheme="minorHAnsi"/>
          <w:color w:val="000000"/>
          <w:sz w:val="28"/>
          <w:szCs w:val="28"/>
        </w:rPr>
        <w:t>ny</w:t>
      </w:r>
      <w:r w:rsidRPr="00A50D3D">
        <w:rPr>
          <w:rFonts w:asciiTheme="minorHAnsi" w:hAnsiTheme="minorHAnsi"/>
          <w:color w:val="000000"/>
          <w:sz w:val="28"/>
          <w:szCs w:val="28"/>
        </w:rPr>
        <w:t xml:space="preserve"> country’s vulnerability to health crises</w:t>
      </w:r>
      <w:r w:rsidR="00916B77" w:rsidRPr="00A50D3D">
        <w:rPr>
          <w:rFonts w:asciiTheme="minorHAnsi" w:hAnsiTheme="minorHAnsi"/>
          <w:color w:val="000000"/>
          <w:sz w:val="28"/>
          <w:szCs w:val="28"/>
        </w:rPr>
        <w:t xml:space="preserve"> and</w:t>
      </w:r>
      <w:r w:rsidRPr="00A50D3D">
        <w:rPr>
          <w:rFonts w:asciiTheme="minorHAnsi" w:hAnsiTheme="minorHAnsi"/>
          <w:color w:val="000000"/>
          <w:sz w:val="28"/>
          <w:szCs w:val="28"/>
        </w:rPr>
        <w:t xml:space="preserve"> </w:t>
      </w:r>
      <w:r w:rsidR="008D139A" w:rsidRPr="00A50D3D">
        <w:rPr>
          <w:rFonts w:asciiTheme="minorHAnsi" w:hAnsiTheme="minorHAnsi"/>
          <w:color w:val="000000"/>
          <w:sz w:val="28"/>
          <w:szCs w:val="28"/>
        </w:rPr>
        <w:t>empowers the</w:t>
      </w:r>
      <w:r w:rsidRPr="00A50D3D">
        <w:rPr>
          <w:rFonts w:asciiTheme="minorHAnsi" w:hAnsiTheme="minorHAnsi"/>
          <w:color w:val="000000"/>
          <w:sz w:val="28"/>
          <w:szCs w:val="28"/>
        </w:rPr>
        <w:t xml:space="preserve"> </w:t>
      </w:r>
      <w:r w:rsidR="008D139A" w:rsidRPr="00A50D3D">
        <w:rPr>
          <w:rFonts w:asciiTheme="minorHAnsi" w:hAnsiTheme="minorHAnsi"/>
          <w:color w:val="000000"/>
          <w:sz w:val="28"/>
          <w:szCs w:val="28"/>
        </w:rPr>
        <w:t xml:space="preserve">exposed </w:t>
      </w:r>
      <w:r w:rsidRPr="00A50D3D">
        <w:rPr>
          <w:rFonts w:asciiTheme="minorHAnsi" w:hAnsiTheme="minorHAnsi"/>
          <w:color w:val="000000"/>
          <w:sz w:val="28"/>
          <w:szCs w:val="28"/>
        </w:rPr>
        <w:t xml:space="preserve">community </w:t>
      </w:r>
      <w:r w:rsidR="008D139A" w:rsidRPr="00A50D3D">
        <w:rPr>
          <w:rFonts w:asciiTheme="minorHAnsi" w:hAnsiTheme="minorHAnsi"/>
          <w:color w:val="000000"/>
          <w:sz w:val="28"/>
          <w:szCs w:val="28"/>
        </w:rPr>
        <w:t>to recover during aftermaths of such catastrophes</w:t>
      </w:r>
      <w:r w:rsidR="00EB5711" w:rsidRPr="00A50D3D">
        <w:rPr>
          <w:rFonts w:asciiTheme="minorHAnsi" w:hAnsiTheme="minorHAnsi"/>
          <w:color w:val="000000"/>
          <w:sz w:val="28"/>
          <w:szCs w:val="28"/>
        </w:rPr>
        <w:t xml:space="preserve">. </w:t>
      </w:r>
    </w:p>
    <w:p w:rsidR="00CF7DC0" w:rsidRDefault="00CF7DC0" w:rsidP="00CF7DC0">
      <w:pPr>
        <w:autoSpaceDE w:val="0"/>
        <w:autoSpaceDN w:val="0"/>
        <w:adjustRightInd w:val="0"/>
        <w:jc w:val="both"/>
        <w:rPr>
          <w:rFonts w:asciiTheme="minorHAnsi" w:hAnsiTheme="minorHAnsi"/>
          <w:color w:val="000000"/>
          <w:sz w:val="28"/>
          <w:szCs w:val="28"/>
        </w:rPr>
      </w:pPr>
    </w:p>
    <w:p w:rsidR="00CA5E8F" w:rsidRPr="00A50D3D" w:rsidRDefault="00304AAF" w:rsidP="00304AAF">
      <w:pPr>
        <w:autoSpaceDE w:val="0"/>
        <w:autoSpaceDN w:val="0"/>
        <w:adjustRightInd w:val="0"/>
        <w:spacing w:line="360" w:lineRule="auto"/>
        <w:jc w:val="both"/>
        <w:rPr>
          <w:rFonts w:asciiTheme="minorHAnsi" w:hAnsiTheme="minorHAnsi"/>
          <w:color w:val="000000"/>
          <w:sz w:val="28"/>
          <w:szCs w:val="28"/>
        </w:rPr>
      </w:pPr>
      <w:r w:rsidRPr="00A50D3D">
        <w:rPr>
          <w:rFonts w:asciiTheme="minorHAnsi" w:hAnsiTheme="minorHAnsi"/>
          <w:color w:val="000000"/>
          <w:sz w:val="28"/>
          <w:szCs w:val="28"/>
        </w:rPr>
        <w:t>However, en</w:t>
      </w:r>
      <w:r w:rsidR="008D139A" w:rsidRPr="00A50D3D">
        <w:rPr>
          <w:rFonts w:asciiTheme="minorHAnsi" w:hAnsiTheme="minorHAnsi"/>
          <w:color w:val="000000"/>
          <w:sz w:val="28"/>
          <w:szCs w:val="28"/>
        </w:rPr>
        <w:t xml:space="preserve">suring </w:t>
      </w:r>
      <w:r w:rsidR="00EB5711" w:rsidRPr="00A50D3D">
        <w:rPr>
          <w:rFonts w:asciiTheme="minorHAnsi" w:hAnsiTheme="minorHAnsi"/>
          <w:color w:val="000000"/>
          <w:sz w:val="28"/>
          <w:szCs w:val="28"/>
        </w:rPr>
        <w:t>a resilient</w:t>
      </w:r>
      <w:r w:rsidR="008D139A" w:rsidRPr="00A50D3D">
        <w:rPr>
          <w:rFonts w:asciiTheme="minorHAnsi" w:hAnsiTheme="minorHAnsi"/>
          <w:color w:val="000000"/>
          <w:sz w:val="28"/>
          <w:szCs w:val="28"/>
        </w:rPr>
        <w:t xml:space="preserve"> health</w:t>
      </w:r>
      <w:r w:rsidRPr="00A50D3D">
        <w:rPr>
          <w:rFonts w:asciiTheme="minorHAnsi" w:hAnsiTheme="minorHAnsi"/>
          <w:color w:val="000000"/>
          <w:sz w:val="28"/>
          <w:szCs w:val="28"/>
        </w:rPr>
        <w:t xml:space="preserve">care system </w:t>
      </w:r>
      <w:r w:rsidR="002A3E25" w:rsidRPr="00A50D3D">
        <w:rPr>
          <w:rFonts w:asciiTheme="minorHAnsi" w:hAnsiTheme="minorHAnsi"/>
          <w:color w:val="000000"/>
          <w:sz w:val="28"/>
          <w:szCs w:val="28"/>
        </w:rPr>
        <w:t xml:space="preserve">during a crisis </w:t>
      </w:r>
      <w:r w:rsidRPr="00A50D3D">
        <w:rPr>
          <w:rFonts w:asciiTheme="minorHAnsi" w:hAnsiTheme="minorHAnsi"/>
          <w:color w:val="000000"/>
          <w:sz w:val="28"/>
          <w:szCs w:val="28"/>
        </w:rPr>
        <w:t>pose</w:t>
      </w:r>
      <w:r w:rsidR="002A3E25" w:rsidRPr="00A50D3D">
        <w:rPr>
          <w:rFonts w:asciiTheme="minorHAnsi" w:hAnsiTheme="minorHAnsi"/>
          <w:color w:val="000000"/>
          <w:sz w:val="28"/>
          <w:szCs w:val="28"/>
        </w:rPr>
        <w:t>s</w:t>
      </w:r>
      <w:r w:rsidRPr="00A50D3D">
        <w:rPr>
          <w:rFonts w:asciiTheme="minorHAnsi" w:hAnsiTheme="minorHAnsi"/>
          <w:color w:val="000000"/>
          <w:sz w:val="28"/>
          <w:szCs w:val="28"/>
        </w:rPr>
        <w:t xml:space="preserve"> </w:t>
      </w:r>
      <w:r w:rsidR="002A3E25" w:rsidRPr="00A50D3D">
        <w:rPr>
          <w:rFonts w:asciiTheme="minorHAnsi" w:hAnsiTheme="minorHAnsi"/>
          <w:color w:val="000000"/>
          <w:sz w:val="28"/>
          <w:szCs w:val="28"/>
        </w:rPr>
        <w:t xml:space="preserve">tremendous </w:t>
      </w:r>
      <w:r w:rsidRPr="00A50D3D">
        <w:rPr>
          <w:rFonts w:asciiTheme="minorHAnsi" w:hAnsiTheme="minorHAnsi"/>
          <w:color w:val="000000"/>
          <w:sz w:val="28"/>
          <w:szCs w:val="28"/>
        </w:rPr>
        <w:t>challenge</w:t>
      </w:r>
      <w:r w:rsidR="00FD3D85" w:rsidRPr="00A50D3D">
        <w:rPr>
          <w:rFonts w:asciiTheme="minorHAnsi" w:hAnsiTheme="minorHAnsi"/>
          <w:color w:val="000000"/>
          <w:sz w:val="28"/>
          <w:szCs w:val="28"/>
        </w:rPr>
        <w:t>s</w:t>
      </w:r>
      <w:r w:rsidRPr="00A50D3D">
        <w:rPr>
          <w:rFonts w:asciiTheme="minorHAnsi" w:hAnsiTheme="minorHAnsi"/>
          <w:color w:val="000000"/>
          <w:sz w:val="28"/>
          <w:szCs w:val="28"/>
        </w:rPr>
        <w:t xml:space="preserve"> </w:t>
      </w:r>
      <w:r w:rsidR="00024570" w:rsidRPr="00A50D3D">
        <w:rPr>
          <w:rFonts w:asciiTheme="minorHAnsi" w:hAnsiTheme="minorHAnsi"/>
          <w:color w:val="000000"/>
          <w:sz w:val="28"/>
          <w:szCs w:val="28"/>
        </w:rPr>
        <w:t>to</w:t>
      </w:r>
      <w:r w:rsidRPr="00A50D3D">
        <w:rPr>
          <w:rFonts w:asciiTheme="minorHAnsi" w:hAnsiTheme="minorHAnsi"/>
          <w:color w:val="000000"/>
          <w:sz w:val="28"/>
          <w:szCs w:val="28"/>
        </w:rPr>
        <w:t xml:space="preserve"> most countries</w:t>
      </w:r>
      <w:r w:rsidR="002A3E25" w:rsidRPr="00A50D3D">
        <w:rPr>
          <w:rFonts w:asciiTheme="minorHAnsi" w:hAnsiTheme="minorHAnsi"/>
          <w:color w:val="000000"/>
          <w:sz w:val="28"/>
          <w:szCs w:val="28"/>
        </w:rPr>
        <w:t>,</w:t>
      </w:r>
      <w:r w:rsidRPr="00A50D3D">
        <w:rPr>
          <w:rFonts w:asciiTheme="minorHAnsi" w:hAnsiTheme="minorHAnsi"/>
          <w:color w:val="000000"/>
          <w:sz w:val="28"/>
          <w:szCs w:val="28"/>
        </w:rPr>
        <w:t xml:space="preserve"> </w:t>
      </w:r>
      <w:r w:rsidR="002A3E25" w:rsidRPr="00A50D3D">
        <w:rPr>
          <w:rFonts w:asciiTheme="minorHAnsi" w:hAnsiTheme="minorHAnsi"/>
          <w:color w:val="000000"/>
          <w:sz w:val="28"/>
          <w:szCs w:val="28"/>
        </w:rPr>
        <w:t>particularly</w:t>
      </w:r>
      <w:r w:rsidRPr="00A50D3D">
        <w:rPr>
          <w:rFonts w:asciiTheme="minorHAnsi" w:hAnsiTheme="minorHAnsi"/>
          <w:color w:val="000000"/>
          <w:sz w:val="28"/>
          <w:szCs w:val="28"/>
        </w:rPr>
        <w:t xml:space="preserve"> </w:t>
      </w:r>
      <w:r w:rsidR="002A3E25" w:rsidRPr="00A50D3D">
        <w:rPr>
          <w:rFonts w:asciiTheme="minorHAnsi" w:hAnsiTheme="minorHAnsi"/>
          <w:color w:val="000000"/>
          <w:sz w:val="28"/>
          <w:szCs w:val="28"/>
        </w:rPr>
        <w:t>the low- and middle-income</w:t>
      </w:r>
      <w:r w:rsidRPr="00A50D3D">
        <w:rPr>
          <w:rFonts w:asciiTheme="minorHAnsi" w:hAnsiTheme="minorHAnsi"/>
          <w:color w:val="000000"/>
          <w:sz w:val="28"/>
          <w:szCs w:val="28"/>
        </w:rPr>
        <w:t xml:space="preserve"> countries.</w:t>
      </w:r>
      <w:r w:rsidR="009B5020" w:rsidRPr="00A50D3D">
        <w:rPr>
          <w:rFonts w:asciiTheme="minorHAnsi" w:hAnsiTheme="minorHAnsi"/>
          <w:color w:val="000000"/>
          <w:sz w:val="28"/>
          <w:szCs w:val="28"/>
        </w:rPr>
        <w:t xml:space="preserve"> </w:t>
      </w:r>
    </w:p>
    <w:p w:rsidR="00CA5E8F" w:rsidRPr="00A50D3D" w:rsidRDefault="00CA5E8F" w:rsidP="00A50D3D">
      <w:pPr>
        <w:autoSpaceDE w:val="0"/>
        <w:autoSpaceDN w:val="0"/>
        <w:adjustRightInd w:val="0"/>
        <w:jc w:val="both"/>
        <w:rPr>
          <w:rFonts w:asciiTheme="minorHAnsi" w:hAnsiTheme="minorHAnsi"/>
          <w:color w:val="000000"/>
          <w:sz w:val="28"/>
          <w:szCs w:val="28"/>
        </w:rPr>
      </w:pPr>
    </w:p>
    <w:p w:rsidR="00CF7DC0" w:rsidRDefault="00CF7DC0" w:rsidP="00304AAF">
      <w:pPr>
        <w:autoSpaceDE w:val="0"/>
        <w:autoSpaceDN w:val="0"/>
        <w:adjustRightInd w:val="0"/>
        <w:spacing w:line="360" w:lineRule="auto"/>
        <w:jc w:val="both"/>
        <w:rPr>
          <w:rFonts w:asciiTheme="minorHAnsi" w:hAnsiTheme="minorHAnsi"/>
          <w:color w:val="000000"/>
          <w:sz w:val="28"/>
          <w:szCs w:val="28"/>
        </w:rPr>
      </w:pPr>
    </w:p>
    <w:p w:rsidR="008B353A" w:rsidRPr="00A50D3D" w:rsidRDefault="002A3E25" w:rsidP="00304AAF">
      <w:pPr>
        <w:autoSpaceDE w:val="0"/>
        <w:autoSpaceDN w:val="0"/>
        <w:adjustRightInd w:val="0"/>
        <w:spacing w:line="360" w:lineRule="auto"/>
        <w:jc w:val="both"/>
        <w:rPr>
          <w:rFonts w:asciiTheme="minorHAnsi" w:hAnsiTheme="minorHAnsi"/>
          <w:color w:val="000000"/>
          <w:sz w:val="28"/>
          <w:szCs w:val="28"/>
        </w:rPr>
      </w:pPr>
      <w:r w:rsidRPr="00A50D3D">
        <w:rPr>
          <w:rFonts w:asciiTheme="minorHAnsi" w:hAnsiTheme="minorHAnsi"/>
          <w:color w:val="000000"/>
          <w:sz w:val="28"/>
          <w:szCs w:val="28"/>
        </w:rPr>
        <w:t>Public health emergencies</w:t>
      </w:r>
      <w:r w:rsidR="00304AAF" w:rsidRPr="00A50D3D">
        <w:rPr>
          <w:rFonts w:asciiTheme="minorHAnsi" w:hAnsiTheme="minorHAnsi"/>
          <w:color w:val="000000"/>
          <w:sz w:val="28"/>
          <w:szCs w:val="28"/>
        </w:rPr>
        <w:t xml:space="preserve"> </w:t>
      </w:r>
      <w:r w:rsidR="00EB5711" w:rsidRPr="00A50D3D">
        <w:rPr>
          <w:rFonts w:asciiTheme="minorHAnsi" w:hAnsiTheme="minorHAnsi"/>
          <w:color w:val="000000"/>
          <w:sz w:val="28"/>
          <w:szCs w:val="28"/>
        </w:rPr>
        <w:t>invariably</w:t>
      </w:r>
      <w:r w:rsidRPr="00A50D3D">
        <w:rPr>
          <w:rFonts w:asciiTheme="minorHAnsi" w:hAnsiTheme="minorHAnsi"/>
          <w:color w:val="000000"/>
          <w:sz w:val="28"/>
          <w:szCs w:val="28"/>
        </w:rPr>
        <w:t xml:space="preserve"> result in high</w:t>
      </w:r>
      <w:r w:rsidR="00304AAF" w:rsidRPr="00A50D3D">
        <w:rPr>
          <w:rFonts w:asciiTheme="minorHAnsi" w:hAnsiTheme="minorHAnsi"/>
          <w:color w:val="000000"/>
          <w:sz w:val="28"/>
          <w:szCs w:val="28"/>
        </w:rPr>
        <w:t xml:space="preserve"> </w:t>
      </w:r>
      <w:r w:rsidR="00EB5711" w:rsidRPr="00A50D3D">
        <w:rPr>
          <w:rFonts w:asciiTheme="minorHAnsi" w:hAnsiTheme="minorHAnsi"/>
          <w:color w:val="000000"/>
          <w:sz w:val="28"/>
          <w:szCs w:val="28"/>
        </w:rPr>
        <w:t>demand for quality health services</w:t>
      </w:r>
      <w:r w:rsidR="00304AAF" w:rsidRPr="00A50D3D">
        <w:rPr>
          <w:rFonts w:asciiTheme="minorHAnsi" w:hAnsiTheme="minorHAnsi"/>
          <w:color w:val="000000"/>
          <w:sz w:val="28"/>
          <w:szCs w:val="28"/>
        </w:rPr>
        <w:t>,</w:t>
      </w:r>
      <w:r w:rsidRPr="00A50D3D">
        <w:rPr>
          <w:rFonts w:asciiTheme="minorHAnsi" w:hAnsiTheme="minorHAnsi"/>
          <w:color w:val="000000"/>
          <w:sz w:val="28"/>
          <w:szCs w:val="28"/>
        </w:rPr>
        <w:t xml:space="preserve"> and could be associated with major</w:t>
      </w:r>
      <w:r w:rsidR="00304AAF" w:rsidRPr="00A50D3D">
        <w:rPr>
          <w:rFonts w:asciiTheme="minorHAnsi" w:hAnsiTheme="minorHAnsi"/>
          <w:color w:val="000000"/>
          <w:sz w:val="28"/>
          <w:szCs w:val="28"/>
        </w:rPr>
        <w:t xml:space="preserve"> </w:t>
      </w:r>
      <w:r w:rsidRPr="00A50D3D">
        <w:rPr>
          <w:rFonts w:asciiTheme="minorHAnsi" w:hAnsiTheme="minorHAnsi"/>
          <w:color w:val="000000"/>
          <w:sz w:val="28"/>
          <w:szCs w:val="28"/>
        </w:rPr>
        <w:t xml:space="preserve">damage to </w:t>
      </w:r>
      <w:r w:rsidR="00304AAF" w:rsidRPr="00A50D3D">
        <w:rPr>
          <w:rFonts w:asciiTheme="minorHAnsi" w:hAnsiTheme="minorHAnsi"/>
          <w:color w:val="000000"/>
          <w:sz w:val="28"/>
          <w:szCs w:val="28"/>
        </w:rPr>
        <w:t>infrastructure</w:t>
      </w:r>
      <w:r w:rsidRPr="00A50D3D">
        <w:rPr>
          <w:rFonts w:asciiTheme="minorHAnsi" w:hAnsiTheme="minorHAnsi"/>
          <w:color w:val="000000"/>
          <w:sz w:val="28"/>
          <w:szCs w:val="28"/>
        </w:rPr>
        <w:t>, including</w:t>
      </w:r>
      <w:r w:rsidR="00304AAF" w:rsidRPr="00A50D3D">
        <w:rPr>
          <w:rFonts w:asciiTheme="minorHAnsi" w:hAnsiTheme="minorHAnsi"/>
          <w:color w:val="000000"/>
          <w:sz w:val="28"/>
          <w:szCs w:val="28"/>
        </w:rPr>
        <w:t xml:space="preserve"> </w:t>
      </w:r>
      <w:r w:rsidRPr="00A50D3D">
        <w:rPr>
          <w:rFonts w:asciiTheme="minorHAnsi" w:hAnsiTheme="minorHAnsi"/>
          <w:color w:val="000000"/>
          <w:sz w:val="28"/>
          <w:szCs w:val="28"/>
        </w:rPr>
        <w:t>hospital fac</w:t>
      </w:r>
      <w:r w:rsidR="00FD3D85" w:rsidRPr="00A50D3D">
        <w:rPr>
          <w:rFonts w:asciiTheme="minorHAnsi" w:hAnsiTheme="minorHAnsi"/>
          <w:color w:val="000000"/>
          <w:sz w:val="28"/>
          <w:szCs w:val="28"/>
        </w:rPr>
        <w:t xml:space="preserve">ilities and medical equipments. </w:t>
      </w:r>
      <w:r w:rsidR="00CA5E8F" w:rsidRPr="00A50D3D">
        <w:rPr>
          <w:rFonts w:asciiTheme="minorHAnsi" w:hAnsiTheme="minorHAnsi"/>
          <w:color w:val="000000"/>
          <w:sz w:val="28"/>
          <w:szCs w:val="28"/>
        </w:rPr>
        <w:t xml:space="preserve">In such situations, maintaining quality of healthcare delivery across the continuum is also a grave challenge. </w:t>
      </w:r>
      <w:r w:rsidR="000004E6" w:rsidRPr="00A50D3D">
        <w:rPr>
          <w:rFonts w:asciiTheme="minorHAnsi" w:hAnsiTheme="minorHAnsi"/>
          <w:color w:val="000000"/>
          <w:sz w:val="28"/>
          <w:szCs w:val="28"/>
        </w:rPr>
        <w:t>H</w:t>
      </w:r>
      <w:r w:rsidR="00304AAF" w:rsidRPr="00A50D3D">
        <w:rPr>
          <w:rFonts w:asciiTheme="minorHAnsi" w:hAnsiTheme="minorHAnsi"/>
          <w:color w:val="000000"/>
          <w:sz w:val="28"/>
          <w:szCs w:val="28"/>
        </w:rPr>
        <w:t xml:space="preserve">ealth sector is </w:t>
      </w:r>
      <w:r w:rsidR="000004E6" w:rsidRPr="00A50D3D">
        <w:rPr>
          <w:rFonts w:asciiTheme="minorHAnsi" w:hAnsiTheme="minorHAnsi"/>
          <w:color w:val="000000"/>
          <w:sz w:val="28"/>
          <w:szCs w:val="28"/>
        </w:rPr>
        <w:t>highly capital- and labour-intensive, and it may take several years for health systems to recover from such catastrophic events</w:t>
      </w:r>
      <w:r w:rsidR="00EB5711" w:rsidRPr="00A50D3D">
        <w:rPr>
          <w:rFonts w:asciiTheme="minorHAnsi" w:hAnsiTheme="minorHAnsi"/>
          <w:color w:val="000000"/>
          <w:sz w:val="28"/>
          <w:szCs w:val="28"/>
        </w:rPr>
        <w:t xml:space="preserve">. </w:t>
      </w:r>
      <w:r w:rsidR="0024037A" w:rsidRPr="00A50D3D">
        <w:rPr>
          <w:rFonts w:asciiTheme="minorHAnsi" w:hAnsiTheme="minorHAnsi"/>
          <w:color w:val="000000"/>
          <w:sz w:val="28"/>
          <w:szCs w:val="28"/>
        </w:rPr>
        <w:t>Appreciating</w:t>
      </w:r>
      <w:r w:rsidR="00EB5711" w:rsidRPr="00A50D3D">
        <w:rPr>
          <w:rFonts w:asciiTheme="minorHAnsi" w:hAnsiTheme="minorHAnsi"/>
          <w:color w:val="000000"/>
          <w:sz w:val="28"/>
          <w:szCs w:val="28"/>
        </w:rPr>
        <w:t xml:space="preserve"> this complex</w:t>
      </w:r>
      <w:r w:rsidR="00024570" w:rsidRPr="00A50D3D">
        <w:rPr>
          <w:rFonts w:asciiTheme="minorHAnsi" w:hAnsiTheme="minorHAnsi"/>
          <w:color w:val="000000"/>
          <w:sz w:val="28"/>
          <w:szCs w:val="28"/>
        </w:rPr>
        <w:t xml:space="preserve"> dynamics </w:t>
      </w:r>
      <w:r w:rsidR="000004E6" w:rsidRPr="00A50D3D">
        <w:rPr>
          <w:rFonts w:asciiTheme="minorHAnsi" w:hAnsiTheme="minorHAnsi"/>
          <w:color w:val="000000"/>
          <w:sz w:val="28"/>
          <w:szCs w:val="28"/>
        </w:rPr>
        <w:t xml:space="preserve">between </w:t>
      </w:r>
      <w:r w:rsidR="008B353A" w:rsidRPr="00A50D3D">
        <w:rPr>
          <w:rFonts w:asciiTheme="minorHAnsi" w:hAnsiTheme="minorHAnsi"/>
          <w:color w:val="000000"/>
          <w:sz w:val="28"/>
          <w:szCs w:val="28"/>
        </w:rPr>
        <w:t xml:space="preserve">public </w:t>
      </w:r>
      <w:r w:rsidR="000004E6" w:rsidRPr="00A50D3D">
        <w:rPr>
          <w:rFonts w:asciiTheme="minorHAnsi" w:hAnsiTheme="minorHAnsi"/>
          <w:color w:val="000000"/>
          <w:sz w:val="28"/>
          <w:szCs w:val="28"/>
        </w:rPr>
        <w:t>health</w:t>
      </w:r>
      <w:r w:rsidR="00304AAF" w:rsidRPr="00A50D3D">
        <w:rPr>
          <w:rFonts w:asciiTheme="minorHAnsi" w:hAnsiTheme="minorHAnsi"/>
          <w:color w:val="000000"/>
          <w:sz w:val="28"/>
          <w:szCs w:val="28"/>
        </w:rPr>
        <w:t xml:space="preserve"> emergencies </w:t>
      </w:r>
      <w:r w:rsidR="000004E6" w:rsidRPr="00A50D3D">
        <w:rPr>
          <w:rFonts w:asciiTheme="minorHAnsi" w:hAnsiTheme="minorHAnsi"/>
          <w:color w:val="000000"/>
          <w:sz w:val="28"/>
          <w:szCs w:val="28"/>
        </w:rPr>
        <w:t xml:space="preserve">and </w:t>
      </w:r>
      <w:r w:rsidR="00304AAF" w:rsidRPr="00A50D3D">
        <w:rPr>
          <w:rFonts w:asciiTheme="minorHAnsi" w:hAnsiTheme="minorHAnsi"/>
          <w:color w:val="000000"/>
          <w:sz w:val="28"/>
          <w:szCs w:val="28"/>
        </w:rPr>
        <w:t xml:space="preserve">health systems </w:t>
      </w:r>
      <w:r w:rsidR="0024037A" w:rsidRPr="00A50D3D">
        <w:rPr>
          <w:rFonts w:asciiTheme="minorHAnsi" w:hAnsiTheme="minorHAnsi"/>
          <w:color w:val="000000"/>
          <w:sz w:val="28"/>
          <w:szCs w:val="28"/>
        </w:rPr>
        <w:t>is</w:t>
      </w:r>
      <w:r w:rsidR="001964D3" w:rsidRPr="00A50D3D">
        <w:rPr>
          <w:rFonts w:asciiTheme="minorHAnsi" w:hAnsiTheme="minorHAnsi"/>
          <w:color w:val="000000"/>
          <w:sz w:val="28"/>
          <w:szCs w:val="28"/>
        </w:rPr>
        <w:t xml:space="preserve"> a prerequisite</w:t>
      </w:r>
      <w:r w:rsidR="00304AAF" w:rsidRPr="00A50D3D">
        <w:rPr>
          <w:rFonts w:asciiTheme="minorHAnsi" w:hAnsiTheme="minorHAnsi"/>
          <w:color w:val="000000"/>
          <w:sz w:val="28"/>
          <w:szCs w:val="28"/>
        </w:rPr>
        <w:t xml:space="preserve"> </w:t>
      </w:r>
      <w:r w:rsidR="001964D3" w:rsidRPr="00A50D3D">
        <w:rPr>
          <w:rFonts w:asciiTheme="minorHAnsi" w:hAnsiTheme="minorHAnsi"/>
          <w:color w:val="000000"/>
          <w:sz w:val="28"/>
          <w:szCs w:val="28"/>
        </w:rPr>
        <w:t>for creating</w:t>
      </w:r>
      <w:r w:rsidR="001964D3" w:rsidRPr="00A50D3D">
        <w:rPr>
          <w:rFonts w:asciiTheme="minorHAnsi" w:hAnsiTheme="minorHAnsi"/>
          <w:sz w:val="28"/>
          <w:szCs w:val="28"/>
        </w:rPr>
        <w:t xml:space="preserve"> “</w:t>
      </w:r>
      <w:r w:rsidR="001964D3" w:rsidRPr="00A50D3D">
        <w:rPr>
          <w:rFonts w:asciiTheme="minorHAnsi" w:hAnsiTheme="minorHAnsi"/>
          <w:color w:val="000000"/>
          <w:sz w:val="28"/>
          <w:szCs w:val="28"/>
        </w:rPr>
        <w:t>Resilient Health Systems”</w:t>
      </w:r>
      <w:r w:rsidR="008B353A" w:rsidRPr="00A50D3D">
        <w:rPr>
          <w:rFonts w:asciiTheme="minorHAnsi" w:hAnsiTheme="minorHAnsi"/>
          <w:color w:val="000000"/>
          <w:sz w:val="28"/>
          <w:szCs w:val="28"/>
        </w:rPr>
        <w:t>.</w:t>
      </w:r>
      <w:r w:rsidR="001964D3" w:rsidRPr="00A50D3D">
        <w:rPr>
          <w:rFonts w:asciiTheme="minorHAnsi" w:hAnsiTheme="minorHAnsi"/>
          <w:color w:val="000000"/>
          <w:sz w:val="28"/>
          <w:szCs w:val="28"/>
        </w:rPr>
        <w:t xml:space="preserve"> </w:t>
      </w:r>
    </w:p>
    <w:p w:rsidR="00CA5E8F" w:rsidRPr="00A50D3D" w:rsidRDefault="00CA5E8F" w:rsidP="00CA5E8F">
      <w:pPr>
        <w:autoSpaceDE w:val="0"/>
        <w:autoSpaceDN w:val="0"/>
        <w:adjustRightInd w:val="0"/>
        <w:jc w:val="both"/>
        <w:rPr>
          <w:rFonts w:asciiTheme="minorHAnsi" w:hAnsiTheme="minorHAnsi"/>
          <w:b/>
          <w:color w:val="000000"/>
          <w:sz w:val="28"/>
          <w:szCs w:val="28"/>
        </w:rPr>
      </w:pPr>
    </w:p>
    <w:p w:rsidR="00304AAF" w:rsidRPr="00A50D3D" w:rsidRDefault="00304AAF" w:rsidP="00304AAF">
      <w:pPr>
        <w:autoSpaceDE w:val="0"/>
        <w:autoSpaceDN w:val="0"/>
        <w:adjustRightInd w:val="0"/>
        <w:spacing w:line="360" w:lineRule="auto"/>
        <w:jc w:val="both"/>
        <w:rPr>
          <w:rFonts w:asciiTheme="minorHAnsi" w:hAnsiTheme="minorHAnsi"/>
          <w:b/>
          <w:color w:val="000000"/>
          <w:sz w:val="28"/>
          <w:szCs w:val="28"/>
        </w:rPr>
      </w:pPr>
      <w:r w:rsidRPr="00A50D3D">
        <w:rPr>
          <w:rFonts w:asciiTheme="minorHAnsi" w:hAnsiTheme="minorHAnsi"/>
          <w:b/>
          <w:color w:val="000000"/>
          <w:sz w:val="28"/>
          <w:szCs w:val="28"/>
        </w:rPr>
        <w:t xml:space="preserve">Mr. President, Excellencies and Distinguished Delegates, </w:t>
      </w:r>
    </w:p>
    <w:p w:rsidR="00CF7DC0" w:rsidRDefault="00A50D3D" w:rsidP="00CF7DC0">
      <w:pPr>
        <w:spacing w:before="100" w:beforeAutospacing="1" w:after="240" w:line="360" w:lineRule="auto"/>
        <w:jc w:val="both"/>
        <w:rPr>
          <w:rFonts w:asciiTheme="minorHAnsi" w:hAnsiTheme="minorHAnsi"/>
          <w:color w:val="000000"/>
          <w:sz w:val="28"/>
          <w:szCs w:val="28"/>
        </w:rPr>
      </w:pPr>
      <w:r w:rsidRPr="00CF7DC0">
        <w:rPr>
          <w:rFonts w:asciiTheme="minorHAnsi" w:hAnsiTheme="minorHAnsi" w:cs="Arial"/>
          <w:sz w:val="28"/>
          <w:szCs w:val="28"/>
        </w:rPr>
        <w:t>The achievement of health related goals and targets, in Indian context, is a daunting task, considering India’s geographical size, regional and socio-cultural diversity, and the differential health care needs of 1.2</w:t>
      </w:r>
      <w:r w:rsidR="00CF7DC0" w:rsidRPr="00CF7DC0">
        <w:rPr>
          <w:rFonts w:asciiTheme="minorHAnsi" w:hAnsiTheme="minorHAnsi" w:cs="Arial"/>
          <w:sz w:val="28"/>
          <w:szCs w:val="28"/>
        </w:rPr>
        <w:t>5</w:t>
      </w:r>
      <w:r w:rsidRPr="00CF7DC0">
        <w:rPr>
          <w:rFonts w:asciiTheme="minorHAnsi" w:hAnsiTheme="minorHAnsi" w:cs="Arial"/>
          <w:sz w:val="28"/>
          <w:szCs w:val="28"/>
        </w:rPr>
        <w:t xml:space="preserve"> billion people in different locations. </w:t>
      </w:r>
      <w:r w:rsidR="00CF7DC0" w:rsidRPr="00CF7DC0">
        <w:rPr>
          <w:rFonts w:asciiTheme="minorHAnsi" w:hAnsiTheme="minorHAnsi" w:cs="Arial"/>
          <w:sz w:val="28"/>
          <w:szCs w:val="28"/>
        </w:rPr>
        <w:t>However,</w:t>
      </w:r>
      <w:r w:rsidR="00CF7DC0">
        <w:rPr>
          <w:rFonts w:ascii="Arial" w:hAnsi="Arial" w:cs="Arial"/>
          <w:sz w:val="32"/>
          <w:szCs w:val="32"/>
        </w:rPr>
        <w:t xml:space="preserve"> </w:t>
      </w:r>
      <w:r w:rsidR="00CF7DC0" w:rsidRPr="00A50D3D">
        <w:rPr>
          <w:rFonts w:asciiTheme="minorHAnsi" w:hAnsiTheme="minorHAnsi"/>
          <w:color w:val="000000"/>
          <w:sz w:val="28"/>
          <w:szCs w:val="28"/>
        </w:rPr>
        <w:t>India remains committed</w:t>
      </w:r>
      <w:r w:rsidR="00CF7DC0" w:rsidRPr="00A50D3D">
        <w:rPr>
          <w:rFonts w:asciiTheme="minorHAnsi" w:hAnsiTheme="minorHAnsi"/>
          <w:sz w:val="28"/>
          <w:szCs w:val="28"/>
        </w:rPr>
        <w:t xml:space="preserve"> </w:t>
      </w:r>
      <w:r w:rsidR="00CF7DC0" w:rsidRPr="00A50D3D">
        <w:rPr>
          <w:rFonts w:asciiTheme="minorHAnsi" w:hAnsiTheme="minorHAnsi"/>
          <w:color w:val="000000"/>
          <w:sz w:val="28"/>
          <w:szCs w:val="28"/>
        </w:rPr>
        <w:t>to ensuring quality and affordable healthcare for all</w:t>
      </w:r>
      <w:r w:rsidR="00CF7DC0">
        <w:rPr>
          <w:rFonts w:asciiTheme="minorHAnsi" w:hAnsiTheme="minorHAnsi"/>
          <w:color w:val="000000"/>
          <w:sz w:val="28"/>
          <w:szCs w:val="28"/>
        </w:rPr>
        <w:t xml:space="preserve"> and has made </w:t>
      </w:r>
      <w:r w:rsidR="00CF7DC0" w:rsidRPr="00CF7DC0">
        <w:rPr>
          <w:rFonts w:asciiTheme="minorHAnsi" w:hAnsiTheme="minorHAnsi" w:cs="Arial"/>
          <w:sz w:val="28"/>
          <w:szCs w:val="28"/>
        </w:rPr>
        <w:t>strategic investments under the National Health Mission</w:t>
      </w:r>
      <w:r w:rsidR="00CF7DC0">
        <w:rPr>
          <w:rFonts w:asciiTheme="minorHAnsi" w:hAnsiTheme="minorHAnsi"/>
          <w:color w:val="000000"/>
          <w:sz w:val="28"/>
          <w:szCs w:val="28"/>
        </w:rPr>
        <w:t xml:space="preserve"> and the national disease control programmes.</w:t>
      </w:r>
    </w:p>
    <w:p w:rsidR="00A50D3D" w:rsidRPr="00CF7DC0" w:rsidRDefault="00CF7DC0" w:rsidP="00CF7DC0">
      <w:pPr>
        <w:spacing w:before="100" w:beforeAutospacing="1" w:after="240" w:line="360" w:lineRule="auto"/>
        <w:jc w:val="both"/>
        <w:rPr>
          <w:rFonts w:asciiTheme="minorHAnsi" w:hAnsiTheme="minorHAnsi" w:cs="Arial"/>
          <w:sz w:val="28"/>
          <w:szCs w:val="28"/>
        </w:rPr>
      </w:pPr>
      <w:r>
        <w:rPr>
          <w:rFonts w:asciiTheme="minorHAnsi" w:hAnsiTheme="minorHAnsi" w:cs="Arial"/>
          <w:sz w:val="28"/>
          <w:szCs w:val="28"/>
        </w:rPr>
        <w:t xml:space="preserve">In the face of </w:t>
      </w:r>
      <w:r w:rsidRPr="00CF7DC0">
        <w:rPr>
          <w:rFonts w:asciiTheme="minorHAnsi" w:hAnsiTheme="minorHAnsi" w:cs="Arial"/>
          <w:sz w:val="28"/>
          <w:szCs w:val="28"/>
        </w:rPr>
        <w:t>huge health challenges before us, we are heartened by our success in making India polio-free and by the remarkable reductions in Maternal Mortality Rate, Infant Mortality Rate, Neo-Natal Mortality Rate and the Total Fertility Rate</w:t>
      </w:r>
      <w:r>
        <w:rPr>
          <w:rFonts w:asciiTheme="minorHAnsi" w:hAnsiTheme="minorHAnsi" w:cs="Arial"/>
          <w:sz w:val="28"/>
          <w:szCs w:val="28"/>
        </w:rPr>
        <w:t xml:space="preserve">. </w:t>
      </w:r>
    </w:p>
    <w:p w:rsidR="00773CA7" w:rsidRPr="00A50D3D" w:rsidRDefault="00533DC3" w:rsidP="00304AAF">
      <w:pPr>
        <w:autoSpaceDE w:val="0"/>
        <w:autoSpaceDN w:val="0"/>
        <w:adjustRightInd w:val="0"/>
        <w:spacing w:after="120" w:line="360" w:lineRule="auto"/>
        <w:jc w:val="both"/>
        <w:rPr>
          <w:rFonts w:asciiTheme="minorHAnsi" w:hAnsiTheme="minorHAnsi"/>
          <w:color w:val="000000"/>
          <w:sz w:val="28"/>
          <w:szCs w:val="28"/>
        </w:rPr>
      </w:pPr>
      <w:r w:rsidRPr="00A50D3D">
        <w:rPr>
          <w:rFonts w:asciiTheme="minorHAnsi" w:hAnsiTheme="minorHAnsi"/>
          <w:color w:val="000000"/>
          <w:sz w:val="28"/>
          <w:szCs w:val="28"/>
        </w:rPr>
        <w:t xml:space="preserve">India was one of the first few countries to adopt </w:t>
      </w:r>
      <w:r w:rsidR="00773CA7" w:rsidRPr="00A50D3D">
        <w:rPr>
          <w:rFonts w:asciiTheme="minorHAnsi" w:hAnsiTheme="minorHAnsi"/>
          <w:color w:val="000000"/>
          <w:sz w:val="28"/>
          <w:szCs w:val="28"/>
        </w:rPr>
        <w:t>a new strategy called the Reproductive, Maternal, Newborn, Child, Plus Adolescent Health (</w:t>
      </w:r>
      <w:r w:rsidR="00773CA7" w:rsidRPr="00A50D3D">
        <w:rPr>
          <w:rFonts w:asciiTheme="minorHAnsi" w:hAnsiTheme="minorHAnsi"/>
          <w:i/>
          <w:color w:val="000000"/>
          <w:sz w:val="28"/>
          <w:szCs w:val="28"/>
        </w:rPr>
        <w:t>RMNCH+A</w:t>
      </w:r>
      <w:r w:rsidR="00773CA7" w:rsidRPr="00A50D3D">
        <w:rPr>
          <w:rFonts w:asciiTheme="minorHAnsi" w:hAnsiTheme="minorHAnsi"/>
          <w:color w:val="000000"/>
          <w:sz w:val="28"/>
          <w:szCs w:val="28"/>
        </w:rPr>
        <w:t>)</w:t>
      </w:r>
      <w:r w:rsidRPr="00A50D3D">
        <w:rPr>
          <w:rFonts w:asciiTheme="minorHAnsi" w:hAnsiTheme="minorHAnsi"/>
          <w:color w:val="000000"/>
          <w:sz w:val="28"/>
          <w:szCs w:val="28"/>
        </w:rPr>
        <w:t xml:space="preserve">. This was based on </w:t>
      </w:r>
      <w:r w:rsidR="00773CA7" w:rsidRPr="00A50D3D">
        <w:rPr>
          <w:rFonts w:asciiTheme="minorHAnsi" w:hAnsiTheme="minorHAnsi"/>
          <w:color w:val="000000"/>
          <w:sz w:val="28"/>
          <w:szCs w:val="28"/>
        </w:rPr>
        <w:t>a continuum of care approach of defining and implementing evidence-based packages of services for different stages of the lifecycle, at vari</w:t>
      </w:r>
      <w:r w:rsidR="002C0635" w:rsidRPr="00A50D3D">
        <w:rPr>
          <w:rFonts w:asciiTheme="minorHAnsi" w:hAnsiTheme="minorHAnsi"/>
          <w:color w:val="000000"/>
          <w:sz w:val="28"/>
          <w:szCs w:val="28"/>
        </w:rPr>
        <w:t>ous levels in the health system.</w:t>
      </w:r>
      <w:r w:rsidR="00773CA7" w:rsidRPr="00A50D3D">
        <w:rPr>
          <w:rFonts w:asciiTheme="minorHAnsi" w:hAnsiTheme="minorHAnsi"/>
          <w:color w:val="000000"/>
          <w:sz w:val="28"/>
          <w:szCs w:val="28"/>
        </w:rPr>
        <w:t xml:space="preserve"> 184 poorest performing districts in 29 states across the country </w:t>
      </w:r>
      <w:r w:rsidR="00D87242" w:rsidRPr="00A50D3D">
        <w:rPr>
          <w:rFonts w:asciiTheme="minorHAnsi" w:hAnsiTheme="minorHAnsi"/>
          <w:color w:val="000000"/>
          <w:sz w:val="28"/>
          <w:szCs w:val="28"/>
        </w:rPr>
        <w:t>have been</w:t>
      </w:r>
      <w:r w:rsidR="00773CA7" w:rsidRPr="00A50D3D">
        <w:rPr>
          <w:rFonts w:asciiTheme="minorHAnsi" w:hAnsiTheme="minorHAnsi"/>
          <w:color w:val="000000"/>
          <w:sz w:val="28"/>
          <w:szCs w:val="28"/>
        </w:rPr>
        <w:t xml:space="preserve"> </w:t>
      </w:r>
      <w:r w:rsidR="002C0635" w:rsidRPr="00A50D3D">
        <w:rPr>
          <w:rFonts w:asciiTheme="minorHAnsi" w:hAnsiTheme="minorHAnsi"/>
          <w:color w:val="000000"/>
          <w:sz w:val="28"/>
          <w:szCs w:val="28"/>
        </w:rPr>
        <w:t xml:space="preserve">specially </w:t>
      </w:r>
      <w:r w:rsidR="00773CA7" w:rsidRPr="00A50D3D">
        <w:rPr>
          <w:rFonts w:asciiTheme="minorHAnsi" w:hAnsiTheme="minorHAnsi"/>
          <w:color w:val="000000"/>
          <w:sz w:val="28"/>
          <w:szCs w:val="28"/>
        </w:rPr>
        <w:t>prioritized for these efforts.</w:t>
      </w:r>
    </w:p>
    <w:p w:rsidR="00D87242" w:rsidRPr="00A50D3D" w:rsidRDefault="003367F4" w:rsidP="00304AAF">
      <w:pPr>
        <w:autoSpaceDE w:val="0"/>
        <w:autoSpaceDN w:val="0"/>
        <w:adjustRightInd w:val="0"/>
        <w:spacing w:line="360" w:lineRule="auto"/>
        <w:jc w:val="both"/>
        <w:rPr>
          <w:rFonts w:asciiTheme="minorHAnsi" w:hAnsiTheme="minorHAnsi"/>
          <w:color w:val="000000"/>
          <w:sz w:val="28"/>
          <w:szCs w:val="28"/>
        </w:rPr>
      </w:pPr>
      <w:r>
        <w:rPr>
          <w:rFonts w:asciiTheme="minorHAnsi" w:hAnsiTheme="minorHAnsi"/>
          <w:color w:val="000000"/>
          <w:sz w:val="28"/>
          <w:szCs w:val="28"/>
        </w:rPr>
        <w:t xml:space="preserve">We believe that an </w:t>
      </w:r>
      <w:r w:rsidR="00533DC3" w:rsidRPr="00A50D3D">
        <w:rPr>
          <w:rFonts w:asciiTheme="minorHAnsi" w:hAnsiTheme="minorHAnsi"/>
          <w:color w:val="000000"/>
          <w:sz w:val="28"/>
          <w:szCs w:val="28"/>
        </w:rPr>
        <w:t xml:space="preserve">effective immunization coverage is a strong foundation of a resilient health system, to promote global health security. Realizing this, we have launched the </w:t>
      </w:r>
      <w:r w:rsidR="00773CA7" w:rsidRPr="00A50D3D">
        <w:rPr>
          <w:rFonts w:asciiTheme="minorHAnsi" w:hAnsiTheme="minorHAnsi"/>
          <w:color w:val="000000"/>
          <w:sz w:val="28"/>
          <w:szCs w:val="28"/>
        </w:rPr>
        <w:t xml:space="preserve">Mission </w:t>
      </w:r>
      <w:r w:rsidR="00773CA7" w:rsidRPr="00A50D3D">
        <w:rPr>
          <w:rFonts w:asciiTheme="minorHAnsi" w:hAnsiTheme="minorHAnsi"/>
          <w:i/>
          <w:color w:val="000000"/>
          <w:sz w:val="28"/>
          <w:szCs w:val="28"/>
        </w:rPr>
        <w:t>Indradhanush</w:t>
      </w:r>
      <w:r w:rsidR="00533DC3" w:rsidRPr="00A50D3D">
        <w:rPr>
          <w:rFonts w:asciiTheme="minorHAnsi" w:hAnsiTheme="minorHAnsi"/>
          <w:i/>
          <w:color w:val="000000"/>
          <w:sz w:val="28"/>
          <w:szCs w:val="28"/>
        </w:rPr>
        <w:t xml:space="preserve"> </w:t>
      </w:r>
      <w:r w:rsidR="00533DC3" w:rsidRPr="00A50D3D">
        <w:rPr>
          <w:rFonts w:asciiTheme="minorHAnsi" w:hAnsiTheme="minorHAnsi"/>
          <w:color w:val="000000"/>
          <w:sz w:val="28"/>
          <w:szCs w:val="28"/>
        </w:rPr>
        <w:t>in India</w:t>
      </w:r>
      <w:r w:rsidR="00533DC3" w:rsidRPr="00A50D3D">
        <w:rPr>
          <w:rFonts w:asciiTheme="minorHAnsi" w:hAnsiTheme="minorHAnsi"/>
          <w:i/>
          <w:color w:val="000000"/>
          <w:sz w:val="28"/>
          <w:szCs w:val="28"/>
        </w:rPr>
        <w:t>, w</w:t>
      </w:r>
      <w:r w:rsidR="00773CA7" w:rsidRPr="00A50D3D">
        <w:rPr>
          <w:rFonts w:asciiTheme="minorHAnsi" w:hAnsiTheme="minorHAnsi"/>
          <w:color w:val="000000"/>
          <w:sz w:val="28"/>
          <w:szCs w:val="28"/>
        </w:rPr>
        <w:t>hich is an inspiring reflection of seven colours of the rainbow</w:t>
      </w:r>
      <w:r w:rsidR="00533DC3" w:rsidRPr="00A50D3D">
        <w:rPr>
          <w:rFonts w:asciiTheme="minorHAnsi" w:hAnsiTheme="minorHAnsi"/>
          <w:color w:val="000000"/>
          <w:sz w:val="28"/>
          <w:szCs w:val="28"/>
        </w:rPr>
        <w:t xml:space="preserve">. This mission </w:t>
      </w:r>
      <w:r w:rsidR="00773CA7" w:rsidRPr="00A50D3D">
        <w:rPr>
          <w:rFonts w:asciiTheme="minorHAnsi" w:hAnsiTheme="minorHAnsi"/>
          <w:color w:val="000000"/>
          <w:sz w:val="28"/>
          <w:szCs w:val="28"/>
        </w:rPr>
        <w:t>aims to protect all children in the country from seven vaccine-preventable diseases</w:t>
      </w:r>
      <w:r w:rsidR="00533DC3" w:rsidRPr="00A50D3D">
        <w:rPr>
          <w:rFonts w:asciiTheme="minorHAnsi" w:hAnsiTheme="minorHAnsi"/>
          <w:color w:val="000000"/>
          <w:sz w:val="28"/>
          <w:szCs w:val="28"/>
        </w:rPr>
        <w:t xml:space="preserve">. </w:t>
      </w:r>
      <w:r w:rsidR="00773CA7" w:rsidRPr="00A50D3D">
        <w:rPr>
          <w:rFonts w:asciiTheme="minorHAnsi" w:hAnsiTheme="minorHAnsi"/>
          <w:color w:val="000000"/>
          <w:sz w:val="28"/>
          <w:szCs w:val="28"/>
        </w:rPr>
        <w:t xml:space="preserve">In addition, pregnant mothers are being provided with tetanus toxoid vaccine </w:t>
      </w:r>
      <w:r w:rsidR="00533DC3" w:rsidRPr="00A50D3D">
        <w:rPr>
          <w:rFonts w:asciiTheme="minorHAnsi" w:hAnsiTheme="minorHAnsi"/>
          <w:color w:val="000000"/>
          <w:sz w:val="28"/>
          <w:szCs w:val="28"/>
        </w:rPr>
        <w:t xml:space="preserve">under </w:t>
      </w:r>
      <w:r w:rsidR="00773CA7" w:rsidRPr="00A50D3D">
        <w:rPr>
          <w:rFonts w:asciiTheme="minorHAnsi" w:hAnsiTheme="minorHAnsi"/>
          <w:color w:val="000000"/>
          <w:sz w:val="28"/>
          <w:szCs w:val="28"/>
        </w:rPr>
        <w:t>this drive. Our endeavour is to achieve more than 90% immunization coverage by 2020.</w:t>
      </w:r>
      <w:r w:rsidR="00680649" w:rsidRPr="00A50D3D">
        <w:rPr>
          <w:rFonts w:asciiTheme="minorHAnsi" w:hAnsiTheme="minorHAnsi"/>
          <w:color w:val="000000"/>
          <w:sz w:val="28"/>
          <w:szCs w:val="28"/>
        </w:rPr>
        <w:t xml:space="preserve"> </w:t>
      </w:r>
      <w:r w:rsidR="00DB1D18" w:rsidRPr="00A50D3D">
        <w:rPr>
          <w:rFonts w:asciiTheme="minorHAnsi" w:hAnsiTheme="minorHAnsi"/>
          <w:color w:val="000000"/>
          <w:sz w:val="28"/>
          <w:szCs w:val="28"/>
        </w:rPr>
        <w:t>Besides,</w:t>
      </w:r>
      <w:r w:rsidR="008611AF">
        <w:rPr>
          <w:rFonts w:asciiTheme="minorHAnsi" w:hAnsiTheme="minorHAnsi"/>
          <w:color w:val="000000"/>
          <w:sz w:val="28"/>
          <w:szCs w:val="28"/>
        </w:rPr>
        <w:t xml:space="preserve"> through </w:t>
      </w:r>
      <w:r w:rsidR="00DB1D18" w:rsidRPr="00A50D3D">
        <w:rPr>
          <w:rFonts w:asciiTheme="minorHAnsi" w:hAnsiTheme="minorHAnsi"/>
          <w:color w:val="000000"/>
          <w:sz w:val="28"/>
          <w:szCs w:val="28"/>
        </w:rPr>
        <w:t xml:space="preserve"> </w:t>
      </w:r>
      <w:r w:rsidR="00C63263" w:rsidRPr="00A50D3D">
        <w:rPr>
          <w:rFonts w:asciiTheme="minorHAnsi" w:hAnsiTheme="minorHAnsi"/>
          <w:color w:val="000000"/>
          <w:sz w:val="28"/>
          <w:szCs w:val="28"/>
        </w:rPr>
        <w:t xml:space="preserve">introduction of </w:t>
      </w:r>
      <w:r w:rsidR="00DB1D18" w:rsidRPr="00A50D3D">
        <w:rPr>
          <w:rFonts w:asciiTheme="minorHAnsi" w:hAnsiTheme="minorHAnsi"/>
          <w:color w:val="000000"/>
          <w:sz w:val="28"/>
          <w:szCs w:val="28"/>
        </w:rPr>
        <w:t>n</w:t>
      </w:r>
      <w:r w:rsidR="00680649" w:rsidRPr="00A50D3D">
        <w:rPr>
          <w:rFonts w:asciiTheme="minorHAnsi" w:hAnsiTheme="minorHAnsi"/>
          <w:color w:val="000000"/>
          <w:sz w:val="28"/>
          <w:szCs w:val="28"/>
        </w:rPr>
        <w:t xml:space="preserve">ew </w:t>
      </w:r>
      <w:r w:rsidR="008611AF">
        <w:rPr>
          <w:rFonts w:asciiTheme="minorHAnsi" w:hAnsiTheme="minorHAnsi"/>
          <w:color w:val="000000"/>
          <w:sz w:val="28"/>
          <w:szCs w:val="28"/>
        </w:rPr>
        <w:t>vaccines we would  scale</w:t>
      </w:r>
      <w:r w:rsidR="00DB1D18" w:rsidRPr="00A50D3D">
        <w:rPr>
          <w:rFonts w:asciiTheme="minorHAnsi" w:hAnsiTheme="minorHAnsi"/>
          <w:color w:val="000000"/>
          <w:sz w:val="28"/>
          <w:szCs w:val="28"/>
        </w:rPr>
        <w:t xml:space="preserve"> up</w:t>
      </w:r>
      <w:r w:rsidR="008611AF">
        <w:rPr>
          <w:rFonts w:asciiTheme="minorHAnsi" w:hAnsiTheme="minorHAnsi"/>
          <w:color w:val="000000"/>
          <w:sz w:val="28"/>
          <w:szCs w:val="28"/>
        </w:rPr>
        <w:t xml:space="preserve"> immunization </w:t>
      </w:r>
      <w:r w:rsidR="00A25540" w:rsidRPr="00A50D3D">
        <w:rPr>
          <w:rFonts w:asciiTheme="minorHAnsi" w:hAnsiTheme="minorHAnsi"/>
          <w:color w:val="000000"/>
          <w:sz w:val="28"/>
          <w:szCs w:val="28"/>
        </w:rPr>
        <w:t xml:space="preserve"> across the country</w:t>
      </w:r>
      <w:r w:rsidR="008611AF">
        <w:rPr>
          <w:rFonts w:asciiTheme="minorHAnsi" w:hAnsiTheme="minorHAnsi"/>
          <w:color w:val="000000"/>
          <w:sz w:val="28"/>
          <w:szCs w:val="28"/>
        </w:rPr>
        <w:t>.</w:t>
      </w:r>
    </w:p>
    <w:p w:rsidR="00533DC3" w:rsidRPr="00A50D3D" w:rsidRDefault="00533DC3" w:rsidP="00740C6D">
      <w:pPr>
        <w:autoSpaceDE w:val="0"/>
        <w:autoSpaceDN w:val="0"/>
        <w:adjustRightInd w:val="0"/>
        <w:jc w:val="both"/>
        <w:rPr>
          <w:rFonts w:asciiTheme="minorHAnsi" w:hAnsiTheme="minorHAnsi"/>
          <w:color w:val="000000"/>
          <w:sz w:val="28"/>
          <w:szCs w:val="28"/>
        </w:rPr>
      </w:pPr>
    </w:p>
    <w:p w:rsidR="00D87242" w:rsidRPr="00A50D3D" w:rsidRDefault="00D87242" w:rsidP="00D87242">
      <w:pPr>
        <w:autoSpaceDE w:val="0"/>
        <w:autoSpaceDN w:val="0"/>
        <w:adjustRightInd w:val="0"/>
        <w:spacing w:line="360" w:lineRule="auto"/>
        <w:jc w:val="both"/>
        <w:rPr>
          <w:rFonts w:asciiTheme="minorHAnsi" w:hAnsiTheme="minorHAnsi"/>
          <w:color w:val="000000"/>
          <w:sz w:val="28"/>
          <w:szCs w:val="28"/>
        </w:rPr>
      </w:pPr>
      <w:r w:rsidRPr="00A50D3D">
        <w:rPr>
          <w:rFonts w:asciiTheme="minorHAnsi" w:hAnsiTheme="minorHAnsi"/>
          <w:color w:val="000000"/>
          <w:sz w:val="28"/>
          <w:szCs w:val="28"/>
        </w:rPr>
        <w:t>I am happy to share that India hosted a key global consultation on “Strategies for Every Woman, Every Child” in February this year</w:t>
      </w:r>
      <w:r w:rsidR="00740C6D" w:rsidRPr="00A50D3D">
        <w:rPr>
          <w:rFonts w:asciiTheme="minorHAnsi" w:hAnsiTheme="minorHAnsi"/>
          <w:color w:val="000000"/>
          <w:sz w:val="28"/>
          <w:szCs w:val="28"/>
        </w:rPr>
        <w:t xml:space="preserve">. This would </w:t>
      </w:r>
      <w:r w:rsidR="00A25540" w:rsidRPr="00A50D3D">
        <w:rPr>
          <w:rFonts w:asciiTheme="minorHAnsi" w:hAnsiTheme="minorHAnsi"/>
          <w:color w:val="000000"/>
          <w:sz w:val="28"/>
          <w:szCs w:val="28"/>
        </w:rPr>
        <w:t>chalk out</w:t>
      </w:r>
      <w:r w:rsidRPr="00A50D3D">
        <w:rPr>
          <w:rFonts w:asciiTheme="minorHAnsi" w:hAnsiTheme="minorHAnsi"/>
          <w:color w:val="000000"/>
          <w:sz w:val="28"/>
          <w:szCs w:val="28"/>
        </w:rPr>
        <w:t xml:space="preserve"> a blueprint </w:t>
      </w:r>
      <w:r w:rsidR="00740C6D" w:rsidRPr="00A50D3D">
        <w:rPr>
          <w:rFonts w:asciiTheme="minorHAnsi" w:hAnsiTheme="minorHAnsi"/>
          <w:color w:val="000000"/>
          <w:sz w:val="28"/>
          <w:szCs w:val="28"/>
        </w:rPr>
        <w:t xml:space="preserve">to </w:t>
      </w:r>
      <w:r w:rsidRPr="00A50D3D">
        <w:rPr>
          <w:rFonts w:asciiTheme="minorHAnsi" w:hAnsiTheme="minorHAnsi"/>
          <w:color w:val="000000"/>
          <w:sz w:val="28"/>
          <w:szCs w:val="28"/>
        </w:rPr>
        <w:t xml:space="preserve">feed into UN efforts to </w:t>
      </w:r>
      <w:r w:rsidR="00A25540" w:rsidRPr="00A50D3D">
        <w:rPr>
          <w:rFonts w:asciiTheme="minorHAnsi" w:hAnsiTheme="minorHAnsi"/>
          <w:color w:val="000000"/>
          <w:sz w:val="28"/>
          <w:szCs w:val="28"/>
        </w:rPr>
        <w:t>decide</w:t>
      </w:r>
      <w:r w:rsidRPr="00A50D3D">
        <w:rPr>
          <w:rFonts w:asciiTheme="minorHAnsi" w:hAnsiTheme="minorHAnsi"/>
          <w:color w:val="000000"/>
          <w:sz w:val="28"/>
          <w:szCs w:val="28"/>
        </w:rPr>
        <w:t xml:space="preserve"> key targets</w:t>
      </w:r>
      <w:r w:rsidR="002C0635" w:rsidRPr="00A50D3D">
        <w:rPr>
          <w:rFonts w:asciiTheme="minorHAnsi" w:hAnsiTheme="minorHAnsi"/>
          <w:color w:val="000000"/>
          <w:sz w:val="28"/>
          <w:szCs w:val="28"/>
        </w:rPr>
        <w:t xml:space="preserve"> </w:t>
      </w:r>
      <w:r w:rsidRPr="00A50D3D">
        <w:rPr>
          <w:rFonts w:asciiTheme="minorHAnsi" w:hAnsiTheme="minorHAnsi"/>
          <w:color w:val="000000"/>
          <w:sz w:val="28"/>
          <w:szCs w:val="28"/>
        </w:rPr>
        <w:t>to improve health of women, child and adolescents in the years beyond 2015.</w:t>
      </w:r>
      <w:r w:rsidR="00445000" w:rsidRPr="00A50D3D">
        <w:rPr>
          <w:rFonts w:asciiTheme="minorHAnsi" w:hAnsiTheme="minorHAnsi"/>
          <w:color w:val="000000"/>
          <w:sz w:val="28"/>
          <w:szCs w:val="28"/>
        </w:rPr>
        <w:t xml:space="preserve"> </w:t>
      </w:r>
    </w:p>
    <w:p w:rsidR="008611AF" w:rsidRDefault="008611AF" w:rsidP="00304AAF">
      <w:pPr>
        <w:autoSpaceDE w:val="0"/>
        <w:autoSpaceDN w:val="0"/>
        <w:adjustRightInd w:val="0"/>
        <w:spacing w:line="360" w:lineRule="auto"/>
        <w:jc w:val="both"/>
        <w:rPr>
          <w:rFonts w:asciiTheme="minorHAnsi" w:hAnsiTheme="minorHAnsi"/>
          <w:color w:val="000000"/>
          <w:sz w:val="28"/>
          <w:szCs w:val="28"/>
        </w:rPr>
      </w:pPr>
    </w:p>
    <w:p w:rsidR="00304AAF" w:rsidRPr="00A50D3D" w:rsidRDefault="008611AF" w:rsidP="00304AAF">
      <w:pPr>
        <w:autoSpaceDE w:val="0"/>
        <w:autoSpaceDN w:val="0"/>
        <w:adjustRightInd w:val="0"/>
        <w:spacing w:line="360" w:lineRule="auto"/>
        <w:jc w:val="both"/>
        <w:rPr>
          <w:rFonts w:asciiTheme="minorHAnsi" w:hAnsiTheme="minorHAnsi"/>
          <w:sz w:val="28"/>
          <w:szCs w:val="28"/>
        </w:rPr>
      </w:pPr>
      <w:r>
        <w:rPr>
          <w:rFonts w:asciiTheme="minorHAnsi" w:hAnsiTheme="minorHAnsi"/>
          <w:color w:val="000000"/>
          <w:sz w:val="28"/>
          <w:szCs w:val="28"/>
        </w:rPr>
        <w:t>We need</w:t>
      </w:r>
      <w:r w:rsidR="003367F4">
        <w:rPr>
          <w:rFonts w:asciiTheme="minorHAnsi" w:hAnsiTheme="minorHAnsi"/>
          <w:color w:val="000000"/>
          <w:sz w:val="28"/>
          <w:szCs w:val="28"/>
        </w:rPr>
        <w:t xml:space="preserve"> to have a robust health system</w:t>
      </w:r>
      <w:r>
        <w:rPr>
          <w:rFonts w:asciiTheme="minorHAnsi" w:hAnsiTheme="minorHAnsi"/>
          <w:color w:val="000000"/>
          <w:sz w:val="28"/>
          <w:szCs w:val="28"/>
        </w:rPr>
        <w:t>.</w:t>
      </w:r>
      <w:r w:rsidR="003367F4">
        <w:rPr>
          <w:rFonts w:asciiTheme="minorHAnsi" w:hAnsiTheme="minorHAnsi"/>
          <w:color w:val="000000"/>
          <w:sz w:val="28"/>
          <w:szCs w:val="28"/>
        </w:rPr>
        <w:t xml:space="preserve"> </w:t>
      </w:r>
      <w:r w:rsidR="00304AAF" w:rsidRPr="00A50D3D">
        <w:rPr>
          <w:rFonts w:asciiTheme="minorHAnsi" w:hAnsiTheme="minorHAnsi"/>
          <w:color w:val="000000"/>
          <w:sz w:val="28"/>
          <w:szCs w:val="28"/>
        </w:rPr>
        <w:t xml:space="preserve">In India, under the National Health Mission, health system strengthening is a key priority. </w:t>
      </w:r>
      <w:r w:rsidR="00FD3D85" w:rsidRPr="00A50D3D">
        <w:rPr>
          <w:rFonts w:asciiTheme="minorHAnsi" w:hAnsiTheme="minorHAnsi"/>
          <w:color w:val="000000"/>
          <w:sz w:val="28"/>
          <w:szCs w:val="28"/>
        </w:rPr>
        <w:t>A</w:t>
      </w:r>
      <w:r w:rsidR="00304AAF" w:rsidRPr="00A50D3D">
        <w:rPr>
          <w:rFonts w:asciiTheme="minorHAnsi" w:hAnsiTheme="minorHAnsi"/>
          <w:color w:val="000000"/>
          <w:sz w:val="28"/>
          <w:szCs w:val="28"/>
        </w:rPr>
        <w:t xml:space="preserve"> robust surveillance and monitoring system </w:t>
      </w:r>
      <w:r w:rsidR="0073152A" w:rsidRPr="00A50D3D">
        <w:rPr>
          <w:rFonts w:asciiTheme="minorHAnsi" w:hAnsiTheme="minorHAnsi"/>
          <w:color w:val="000000"/>
          <w:sz w:val="28"/>
          <w:szCs w:val="28"/>
        </w:rPr>
        <w:t>in the form of</w:t>
      </w:r>
      <w:r w:rsidR="00304AAF" w:rsidRPr="00A50D3D">
        <w:rPr>
          <w:rFonts w:asciiTheme="minorHAnsi" w:hAnsiTheme="minorHAnsi"/>
          <w:color w:val="000000"/>
          <w:sz w:val="28"/>
          <w:szCs w:val="28"/>
        </w:rPr>
        <w:t xml:space="preserve"> Integrated Disease Surveillance </w:t>
      </w:r>
      <w:r w:rsidR="0073152A" w:rsidRPr="00A50D3D">
        <w:rPr>
          <w:rFonts w:asciiTheme="minorHAnsi" w:hAnsiTheme="minorHAnsi"/>
          <w:color w:val="000000"/>
          <w:sz w:val="28"/>
          <w:szCs w:val="28"/>
        </w:rPr>
        <w:t>P</w:t>
      </w:r>
      <w:r w:rsidR="00304AAF" w:rsidRPr="00A50D3D">
        <w:rPr>
          <w:rFonts w:asciiTheme="minorHAnsi" w:hAnsiTheme="minorHAnsi"/>
          <w:color w:val="000000"/>
          <w:sz w:val="28"/>
          <w:szCs w:val="28"/>
        </w:rPr>
        <w:t xml:space="preserve">rogramme </w:t>
      </w:r>
      <w:r w:rsidR="00ED1F73" w:rsidRPr="00A50D3D">
        <w:rPr>
          <w:rFonts w:asciiTheme="minorHAnsi" w:hAnsiTheme="minorHAnsi"/>
          <w:color w:val="000000"/>
          <w:sz w:val="28"/>
          <w:szCs w:val="28"/>
        </w:rPr>
        <w:t>has been</w:t>
      </w:r>
      <w:r w:rsidR="00FD3D85" w:rsidRPr="00A50D3D">
        <w:rPr>
          <w:rFonts w:asciiTheme="minorHAnsi" w:hAnsiTheme="minorHAnsi"/>
          <w:color w:val="000000"/>
          <w:sz w:val="28"/>
          <w:szCs w:val="28"/>
        </w:rPr>
        <w:t xml:space="preserve"> in place since</w:t>
      </w:r>
      <w:r w:rsidR="00304AAF" w:rsidRPr="00A50D3D">
        <w:rPr>
          <w:rFonts w:asciiTheme="minorHAnsi" w:hAnsiTheme="minorHAnsi"/>
          <w:color w:val="000000"/>
          <w:sz w:val="28"/>
          <w:szCs w:val="28"/>
        </w:rPr>
        <w:t xml:space="preserve"> 2004. </w:t>
      </w:r>
      <w:r w:rsidR="0073152A" w:rsidRPr="00A50D3D">
        <w:rPr>
          <w:rFonts w:asciiTheme="minorHAnsi" w:hAnsiTheme="minorHAnsi"/>
          <w:color w:val="000000"/>
          <w:sz w:val="28"/>
          <w:szCs w:val="28"/>
        </w:rPr>
        <w:t>India</w:t>
      </w:r>
      <w:r w:rsidR="00304AAF" w:rsidRPr="00A50D3D">
        <w:rPr>
          <w:rFonts w:asciiTheme="minorHAnsi" w:hAnsiTheme="minorHAnsi"/>
          <w:color w:val="000000"/>
          <w:sz w:val="28"/>
          <w:szCs w:val="28"/>
        </w:rPr>
        <w:t xml:space="preserve"> frequently experience</w:t>
      </w:r>
      <w:r w:rsidR="008A1364" w:rsidRPr="00A50D3D">
        <w:rPr>
          <w:rFonts w:asciiTheme="minorHAnsi" w:hAnsiTheme="minorHAnsi"/>
          <w:color w:val="000000"/>
          <w:sz w:val="28"/>
          <w:szCs w:val="28"/>
        </w:rPr>
        <w:t>s</w:t>
      </w:r>
      <w:r w:rsidR="00304AAF" w:rsidRPr="00A50D3D">
        <w:rPr>
          <w:rFonts w:asciiTheme="minorHAnsi" w:hAnsiTheme="minorHAnsi"/>
          <w:color w:val="000000"/>
          <w:sz w:val="28"/>
          <w:szCs w:val="28"/>
        </w:rPr>
        <w:t xml:space="preserve"> natural disasters such as earthquakes, floods etc. However, </w:t>
      </w:r>
      <w:r w:rsidR="0073152A" w:rsidRPr="00A50D3D">
        <w:rPr>
          <w:rFonts w:asciiTheme="minorHAnsi" w:hAnsiTheme="minorHAnsi"/>
          <w:color w:val="000000"/>
          <w:sz w:val="28"/>
          <w:szCs w:val="28"/>
        </w:rPr>
        <w:t xml:space="preserve">morbidity and mortality along with economic loss associated with these disasters have been substantially </w:t>
      </w:r>
      <w:r w:rsidR="00ED1F73" w:rsidRPr="00A50D3D">
        <w:rPr>
          <w:rFonts w:asciiTheme="minorHAnsi" w:hAnsiTheme="minorHAnsi"/>
          <w:color w:val="000000"/>
          <w:sz w:val="28"/>
          <w:szCs w:val="28"/>
        </w:rPr>
        <w:t>reduced</w:t>
      </w:r>
      <w:r w:rsidR="0073152A" w:rsidRPr="00A50D3D">
        <w:rPr>
          <w:rFonts w:asciiTheme="minorHAnsi" w:hAnsiTheme="minorHAnsi"/>
          <w:color w:val="000000"/>
          <w:sz w:val="28"/>
          <w:szCs w:val="28"/>
        </w:rPr>
        <w:t xml:space="preserve"> over time. </w:t>
      </w:r>
      <w:r w:rsidR="004A0722" w:rsidRPr="00A50D3D">
        <w:rPr>
          <w:rFonts w:asciiTheme="minorHAnsi" w:hAnsiTheme="minorHAnsi"/>
          <w:color w:val="000000"/>
          <w:sz w:val="28"/>
          <w:szCs w:val="28"/>
        </w:rPr>
        <w:t>To a great extent, i</w:t>
      </w:r>
      <w:r w:rsidR="0073152A" w:rsidRPr="00A50D3D">
        <w:rPr>
          <w:rFonts w:asciiTheme="minorHAnsi" w:hAnsiTheme="minorHAnsi"/>
          <w:color w:val="000000"/>
          <w:sz w:val="28"/>
          <w:szCs w:val="28"/>
        </w:rPr>
        <w:t xml:space="preserve">t </w:t>
      </w:r>
      <w:r w:rsidR="005234DF" w:rsidRPr="00A50D3D">
        <w:rPr>
          <w:rFonts w:asciiTheme="minorHAnsi" w:hAnsiTheme="minorHAnsi"/>
          <w:color w:val="000000"/>
          <w:sz w:val="28"/>
          <w:szCs w:val="28"/>
        </w:rPr>
        <w:t>was</w:t>
      </w:r>
      <w:r w:rsidR="0073152A" w:rsidRPr="00A50D3D">
        <w:rPr>
          <w:rFonts w:asciiTheme="minorHAnsi" w:hAnsiTheme="minorHAnsi"/>
          <w:color w:val="000000"/>
          <w:sz w:val="28"/>
          <w:szCs w:val="28"/>
        </w:rPr>
        <w:t xml:space="preserve"> t</w:t>
      </w:r>
      <w:r w:rsidR="00304AAF" w:rsidRPr="00A50D3D">
        <w:rPr>
          <w:rFonts w:asciiTheme="minorHAnsi" w:hAnsiTheme="minorHAnsi"/>
          <w:color w:val="000000"/>
          <w:sz w:val="28"/>
          <w:szCs w:val="28"/>
        </w:rPr>
        <w:t>he resilience of our health system</w:t>
      </w:r>
      <w:r w:rsidR="0073152A" w:rsidRPr="00A50D3D">
        <w:rPr>
          <w:rFonts w:asciiTheme="minorHAnsi" w:hAnsiTheme="minorHAnsi"/>
          <w:color w:val="000000"/>
          <w:sz w:val="28"/>
          <w:szCs w:val="28"/>
        </w:rPr>
        <w:t xml:space="preserve"> </w:t>
      </w:r>
      <w:r w:rsidR="00304AAF" w:rsidRPr="00A50D3D">
        <w:rPr>
          <w:rFonts w:asciiTheme="minorHAnsi" w:hAnsiTheme="minorHAnsi"/>
          <w:color w:val="000000"/>
          <w:sz w:val="28"/>
          <w:szCs w:val="28"/>
        </w:rPr>
        <w:t>that</w:t>
      </w:r>
      <w:r w:rsidR="004A0722" w:rsidRPr="00A50D3D">
        <w:rPr>
          <w:rFonts w:asciiTheme="minorHAnsi" w:hAnsiTheme="minorHAnsi"/>
          <w:color w:val="000000"/>
          <w:sz w:val="28"/>
          <w:szCs w:val="28"/>
        </w:rPr>
        <w:t>, despite limitations,</w:t>
      </w:r>
      <w:r w:rsidR="00304AAF" w:rsidRPr="00A50D3D">
        <w:rPr>
          <w:rFonts w:asciiTheme="minorHAnsi" w:hAnsiTheme="minorHAnsi"/>
          <w:color w:val="000000"/>
          <w:sz w:val="28"/>
          <w:szCs w:val="28"/>
        </w:rPr>
        <w:t xml:space="preserve"> </w:t>
      </w:r>
      <w:r w:rsidR="004A0722" w:rsidRPr="00A50D3D">
        <w:rPr>
          <w:rFonts w:asciiTheme="minorHAnsi" w:hAnsiTheme="minorHAnsi"/>
          <w:color w:val="000000"/>
          <w:sz w:val="28"/>
          <w:szCs w:val="28"/>
        </w:rPr>
        <w:t>ensure</w:t>
      </w:r>
      <w:r w:rsidR="008A1364" w:rsidRPr="00A50D3D">
        <w:rPr>
          <w:rFonts w:asciiTheme="minorHAnsi" w:hAnsiTheme="minorHAnsi"/>
          <w:color w:val="000000"/>
          <w:sz w:val="28"/>
          <w:szCs w:val="28"/>
        </w:rPr>
        <w:t>d</w:t>
      </w:r>
      <w:r w:rsidR="004A0722" w:rsidRPr="00A50D3D">
        <w:rPr>
          <w:rFonts w:asciiTheme="minorHAnsi" w:hAnsiTheme="minorHAnsi"/>
          <w:color w:val="000000"/>
          <w:sz w:val="28"/>
          <w:szCs w:val="28"/>
        </w:rPr>
        <w:t xml:space="preserve"> that</w:t>
      </w:r>
      <w:r w:rsidR="00304AAF" w:rsidRPr="00A50D3D">
        <w:rPr>
          <w:rFonts w:asciiTheme="minorHAnsi" w:hAnsiTheme="minorHAnsi"/>
          <w:color w:val="000000"/>
          <w:sz w:val="28"/>
          <w:szCs w:val="28"/>
        </w:rPr>
        <w:t xml:space="preserve"> none of the</w:t>
      </w:r>
      <w:r w:rsidR="004A0722" w:rsidRPr="00A50D3D">
        <w:rPr>
          <w:rFonts w:asciiTheme="minorHAnsi" w:hAnsiTheme="minorHAnsi"/>
          <w:color w:val="000000"/>
          <w:sz w:val="28"/>
          <w:szCs w:val="28"/>
        </w:rPr>
        <w:t>se</w:t>
      </w:r>
      <w:r w:rsidR="00304AAF" w:rsidRPr="00A50D3D">
        <w:rPr>
          <w:rFonts w:asciiTheme="minorHAnsi" w:hAnsiTheme="minorHAnsi"/>
          <w:color w:val="000000"/>
          <w:sz w:val="28"/>
          <w:szCs w:val="28"/>
        </w:rPr>
        <w:t xml:space="preserve"> </w:t>
      </w:r>
      <w:r w:rsidR="004A0722" w:rsidRPr="00A50D3D">
        <w:rPr>
          <w:rFonts w:asciiTheme="minorHAnsi" w:hAnsiTheme="minorHAnsi"/>
          <w:color w:val="000000"/>
          <w:sz w:val="28"/>
          <w:szCs w:val="28"/>
        </w:rPr>
        <w:t>crises</w:t>
      </w:r>
      <w:r w:rsidR="00304AAF" w:rsidRPr="00A50D3D">
        <w:rPr>
          <w:rFonts w:asciiTheme="minorHAnsi" w:hAnsiTheme="minorHAnsi"/>
          <w:color w:val="000000"/>
          <w:sz w:val="28"/>
          <w:szCs w:val="28"/>
        </w:rPr>
        <w:t xml:space="preserve"> assume</w:t>
      </w:r>
      <w:r w:rsidR="008A1364" w:rsidRPr="00A50D3D">
        <w:rPr>
          <w:rFonts w:asciiTheme="minorHAnsi" w:hAnsiTheme="minorHAnsi"/>
          <w:color w:val="000000"/>
          <w:sz w:val="28"/>
          <w:szCs w:val="28"/>
        </w:rPr>
        <w:t>d</w:t>
      </w:r>
      <w:r w:rsidR="00304AAF" w:rsidRPr="00A50D3D">
        <w:rPr>
          <w:rFonts w:asciiTheme="minorHAnsi" w:hAnsiTheme="minorHAnsi"/>
          <w:color w:val="000000"/>
          <w:sz w:val="28"/>
          <w:szCs w:val="28"/>
        </w:rPr>
        <w:t xml:space="preserve"> epidemic proportion.</w:t>
      </w:r>
      <w:r w:rsidR="004A0722" w:rsidRPr="00A50D3D">
        <w:rPr>
          <w:rFonts w:asciiTheme="minorHAnsi" w:hAnsiTheme="minorHAnsi"/>
          <w:sz w:val="28"/>
          <w:szCs w:val="28"/>
        </w:rPr>
        <w:t xml:space="preserve"> </w:t>
      </w:r>
    </w:p>
    <w:p w:rsidR="00740C6D" w:rsidRDefault="00740C6D" w:rsidP="00CF7DC0">
      <w:pPr>
        <w:autoSpaceDE w:val="0"/>
        <w:autoSpaceDN w:val="0"/>
        <w:adjustRightInd w:val="0"/>
        <w:jc w:val="both"/>
        <w:rPr>
          <w:rFonts w:asciiTheme="minorHAnsi" w:hAnsiTheme="minorHAnsi"/>
          <w:color w:val="000000"/>
          <w:sz w:val="28"/>
          <w:szCs w:val="28"/>
        </w:rPr>
      </w:pPr>
    </w:p>
    <w:p w:rsidR="0085545E" w:rsidRPr="00A50D3D" w:rsidRDefault="0085545E" w:rsidP="00CF7DC0">
      <w:pPr>
        <w:autoSpaceDE w:val="0"/>
        <w:autoSpaceDN w:val="0"/>
        <w:adjustRightInd w:val="0"/>
        <w:jc w:val="both"/>
        <w:rPr>
          <w:rFonts w:asciiTheme="minorHAnsi" w:hAnsiTheme="minorHAnsi"/>
          <w:color w:val="000000"/>
          <w:sz w:val="28"/>
          <w:szCs w:val="28"/>
        </w:rPr>
      </w:pPr>
    </w:p>
    <w:p w:rsidR="0085545E" w:rsidRPr="00A50D3D" w:rsidRDefault="0085545E" w:rsidP="0085545E">
      <w:pPr>
        <w:autoSpaceDE w:val="0"/>
        <w:autoSpaceDN w:val="0"/>
        <w:adjustRightInd w:val="0"/>
        <w:spacing w:line="360" w:lineRule="auto"/>
        <w:jc w:val="both"/>
        <w:rPr>
          <w:rFonts w:asciiTheme="minorHAnsi" w:hAnsiTheme="minorHAnsi"/>
          <w:b/>
          <w:color w:val="000000"/>
          <w:sz w:val="28"/>
          <w:szCs w:val="28"/>
        </w:rPr>
      </w:pPr>
      <w:r w:rsidRPr="00A50D3D">
        <w:rPr>
          <w:rFonts w:asciiTheme="minorHAnsi" w:hAnsiTheme="minorHAnsi"/>
          <w:b/>
          <w:color w:val="000000"/>
          <w:sz w:val="28"/>
          <w:szCs w:val="28"/>
        </w:rPr>
        <w:t xml:space="preserve">Mr. President, Excellencies and Distinguished Delegates, </w:t>
      </w:r>
    </w:p>
    <w:p w:rsidR="0085545E" w:rsidRDefault="000F5A8F" w:rsidP="00CF7DC0">
      <w:pPr>
        <w:spacing w:before="100" w:beforeAutospacing="1" w:after="240" w:line="360" w:lineRule="auto"/>
        <w:jc w:val="both"/>
        <w:rPr>
          <w:rFonts w:asciiTheme="minorHAnsi" w:hAnsiTheme="minorHAnsi" w:cs="Arial"/>
          <w:sz w:val="28"/>
          <w:szCs w:val="28"/>
        </w:rPr>
      </w:pPr>
      <w:r w:rsidRPr="00A50D3D">
        <w:rPr>
          <w:rFonts w:asciiTheme="minorHAnsi" w:hAnsiTheme="minorHAnsi" w:cs="Arial"/>
          <w:sz w:val="28"/>
          <w:szCs w:val="28"/>
        </w:rPr>
        <w:t xml:space="preserve">We must do well to remember that </w:t>
      </w:r>
      <w:r w:rsidR="00CF7DC0">
        <w:rPr>
          <w:rFonts w:asciiTheme="minorHAnsi" w:hAnsiTheme="minorHAnsi" w:cs="Arial"/>
          <w:sz w:val="28"/>
          <w:szCs w:val="28"/>
        </w:rPr>
        <w:t xml:space="preserve">diseases and disasters do not respect boundaries. The </w:t>
      </w:r>
      <w:r w:rsidRPr="00A50D3D">
        <w:rPr>
          <w:rFonts w:asciiTheme="minorHAnsi" w:hAnsiTheme="minorHAnsi" w:cs="Arial"/>
          <w:sz w:val="28"/>
          <w:szCs w:val="28"/>
        </w:rPr>
        <w:t xml:space="preserve">World cannot succeed on </w:t>
      </w:r>
      <w:r w:rsidR="00CF7DC0">
        <w:rPr>
          <w:rFonts w:asciiTheme="minorHAnsi" w:hAnsiTheme="minorHAnsi" w:cs="Arial"/>
          <w:sz w:val="28"/>
          <w:szCs w:val="28"/>
        </w:rPr>
        <w:t>p</w:t>
      </w:r>
      <w:r w:rsidRPr="00A50D3D">
        <w:rPr>
          <w:rFonts w:asciiTheme="minorHAnsi" w:hAnsiTheme="minorHAnsi" w:cs="Arial"/>
          <w:sz w:val="28"/>
          <w:szCs w:val="28"/>
        </w:rPr>
        <w:t xml:space="preserve">ublic </w:t>
      </w:r>
      <w:r w:rsidR="00CF7DC0">
        <w:rPr>
          <w:rFonts w:asciiTheme="minorHAnsi" w:hAnsiTheme="minorHAnsi" w:cs="Arial"/>
          <w:sz w:val="28"/>
          <w:szCs w:val="28"/>
        </w:rPr>
        <w:t>h</w:t>
      </w:r>
      <w:r w:rsidRPr="00A50D3D">
        <w:rPr>
          <w:rFonts w:asciiTheme="minorHAnsi" w:hAnsiTheme="minorHAnsi" w:cs="Arial"/>
          <w:sz w:val="28"/>
          <w:szCs w:val="28"/>
        </w:rPr>
        <w:t xml:space="preserve">ealth </w:t>
      </w:r>
      <w:r w:rsidR="00CF7DC0">
        <w:rPr>
          <w:rFonts w:asciiTheme="minorHAnsi" w:hAnsiTheme="minorHAnsi" w:cs="Arial"/>
          <w:sz w:val="28"/>
          <w:szCs w:val="28"/>
        </w:rPr>
        <w:t>a</w:t>
      </w:r>
      <w:r w:rsidRPr="00A50D3D">
        <w:rPr>
          <w:rFonts w:asciiTheme="minorHAnsi" w:hAnsiTheme="minorHAnsi" w:cs="Arial"/>
          <w:sz w:val="28"/>
          <w:szCs w:val="28"/>
        </w:rPr>
        <w:t>genda unless all of us</w:t>
      </w:r>
      <w:r w:rsidR="0085545E">
        <w:rPr>
          <w:rFonts w:asciiTheme="minorHAnsi" w:hAnsiTheme="minorHAnsi" w:cs="Arial"/>
          <w:sz w:val="28"/>
          <w:szCs w:val="28"/>
        </w:rPr>
        <w:t xml:space="preserve"> </w:t>
      </w:r>
      <w:r w:rsidRPr="00A50D3D">
        <w:rPr>
          <w:rFonts w:asciiTheme="minorHAnsi" w:hAnsiTheme="minorHAnsi" w:cs="Arial"/>
          <w:sz w:val="28"/>
          <w:szCs w:val="28"/>
        </w:rPr>
        <w:t>succeed</w:t>
      </w:r>
      <w:r w:rsidR="0085545E">
        <w:rPr>
          <w:rFonts w:asciiTheme="minorHAnsi" w:hAnsiTheme="minorHAnsi" w:cs="Arial"/>
          <w:sz w:val="28"/>
          <w:szCs w:val="28"/>
        </w:rPr>
        <w:t xml:space="preserve"> together</w:t>
      </w:r>
      <w:r w:rsidR="00CF7DC0">
        <w:rPr>
          <w:rFonts w:asciiTheme="minorHAnsi" w:hAnsiTheme="minorHAnsi" w:cs="Arial"/>
          <w:sz w:val="28"/>
          <w:szCs w:val="28"/>
        </w:rPr>
        <w:t xml:space="preserve">. </w:t>
      </w:r>
      <w:r w:rsidR="00A50D3D" w:rsidRPr="00A50D3D">
        <w:rPr>
          <w:rFonts w:asciiTheme="minorHAnsi" w:hAnsiTheme="minorHAnsi" w:cs="Arial"/>
          <w:sz w:val="28"/>
          <w:szCs w:val="28"/>
        </w:rPr>
        <w:t xml:space="preserve">Building a strong health system is a sine qua non for this to happen, which can only be done with concerted and collaborative world action with equitable technical and financial support from all quarters. </w:t>
      </w:r>
      <w:r w:rsidR="0085545E">
        <w:rPr>
          <w:rFonts w:asciiTheme="minorHAnsi" w:hAnsiTheme="minorHAnsi" w:cs="Arial"/>
          <w:sz w:val="28"/>
          <w:szCs w:val="28"/>
        </w:rPr>
        <w:t xml:space="preserve">We must also see the important role the nature, traditional knowledge and natural therapies, with suitable validations, could play in this context. </w:t>
      </w:r>
    </w:p>
    <w:p w:rsidR="000F5A8F" w:rsidRPr="00A50D3D" w:rsidRDefault="0085545E" w:rsidP="00CF7DC0">
      <w:pPr>
        <w:spacing w:before="100" w:beforeAutospacing="1" w:after="240" w:line="360" w:lineRule="auto"/>
        <w:jc w:val="both"/>
        <w:rPr>
          <w:rFonts w:asciiTheme="minorHAnsi" w:hAnsiTheme="minorHAnsi" w:cs="Arial"/>
          <w:sz w:val="28"/>
          <w:szCs w:val="28"/>
        </w:rPr>
      </w:pPr>
      <w:r>
        <w:rPr>
          <w:rFonts w:asciiTheme="minorHAnsi" w:hAnsiTheme="minorHAnsi" w:cs="Arial"/>
          <w:sz w:val="28"/>
          <w:szCs w:val="28"/>
        </w:rPr>
        <w:t xml:space="preserve">However, to succeed together, we need to develop compassion and empathy for our fellow human beings in any part of the Globe. </w:t>
      </w:r>
      <w:r w:rsidR="000F5A8F" w:rsidRPr="00A50D3D">
        <w:rPr>
          <w:rFonts w:asciiTheme="minorHAnsi" w:hAnsiTheme="minorHAnsi" w:cs="Arial"/>
          <w:sz w:val="28"/>
          <w:szCs w:val="28"/>
        </w:rPr>
        <w:t>We must see disease in any part of the world with equal concern, without any narrow considerations of territory, population, race or religion.</w:t>
      </w:r>
      <w:r>
        <w:rPr>
          <w:rFonts w:asciiTheme="minorHAnsi" w:hAnsiTheme="minorHAnsi" w:cs="Arial"/>
          <w:sz w:val="28"/>
          <w:szCs w:val="28"/>
        </w:rPr>
        <w:t xml:space="preserve"> </w:t>
      </w:r>
    </w:p>
    <w:p w:rsidR="000F5A8F" w:rsidRPr="00A50D3D" w:rsidRDefault="000F5A8F" w:rsidP="00CF7DC0">
      <w:pPr>
        <w:spacing w:before="100" w:beforeAutospacing="1" w:after="240" w:line="360" w:lineRule="auto"/>
        <w:jc w:val="both"/>
        <w:rPr>
          <w:rFonts w:asciiTheme="minorHAnsi" w:hAnsiTheme="minorHAnsi" w:cs="Arial"/>
          <w:sz w:val="28"/>
          <w:szCs w:val="28"/>
        </w:rPr>
      </w:pPr>
      <w:r w:rsidRPr="00A50D3D">
        <w:rPr>
          <w:rFonts w:asciiTheme="minorHAnsi" w:hAnsiTheme="minorHAnsi" w:cs="Arial"/>
          <w:sz w:val="28"/>
          <w:szCs w:val="28"/>
        </w:rPr>
        <w:t>Before I conclude, I would like to compliment and congratulate Dr. Margaret Chan, DG, WHO and her efficient team at WHO for successfully driving the core agenda of WHO, i.e. better health for all</w:t>
      </w:r>
      <w:r w:rsidR="00A50D3D" w:rsidRPr="00A50D3D">
        <w:rPr>
          <w:rFonts w:asciiTheme="minorHAnsi" w:hAnsiTheme="minorHAnsi" w:cs="Arial"/>
          <w:sz w:val="28"/>
          <w:szCs w:val="28"/>
        </w:rPr>
        <w:t xml:space="preserve">. We understand that </w:t>
      </w:r>
      <w:r w:rsidR="00CF7DC0">
        <w:rPr>
          <w:rFonts w:asciiTheme="minorHAnsi" w:hAnsiTheme="minorHAnsi" w:cs="Arial"/>
          <w:sz w:val="28"/>
          <w:szCs w:val="28"/>
        </w:rPr>
        <w:t xml:space="preserve">WHO’s </w:t>
      </w:r>
      <w:r w:rsidR="00A50D3D" w:rsidRPr="00A50D3D">
        <w:rPr>
          <w:rFonts w:asciiTheme="minorHAnsi" w:hAnsiTheme="minorHAnsi" w:cs="Arial"/>
          <w:sz w:val="28"/>
          <w:szCs w:val="28"/>
        </w:rPr>
        <w:t xml:space="preserve">task is very </w:t>
      </w:r>
      <w:r w:rsidRPr="00A50D3D">
        <w:rPr>
          <w:rFonts w:asciiTheme="minorHAnsi" w:hAnsiTheme="minorHAnsi" w:cs="Arial"/>
          <w:sz w:val="28"/>
          <w:szCs w:val="28"/>
        </w:rPr>
        <w:t xml:space="preserve">complex and at times </w:t>
      </w:r>
      <w:r w:rsidR="00A50D3D" w:rsidRPr="00A50D3D">
        <w:rPr>
          <w:rFonts w:asciiTheme="minorHAnsi" w:hAnsiTheme="minorHAnsi" w:cs="Arial"/>
          <w:sz w:val="28"/>
          <w:szCs w:val="28"/>
        </w:rPr>
        <w:t xml:space="preserve">needs negotiation through a </w:t>
      </w:r>
      <w:r w:rsidRPr="00A50D3D">
        <w:rPr>
          <w:rFonts w:asciiTheme="minorHAnsi" w:hAnsiTheme="minorHAnsi" w:cs="Arial"/>
          <w:sz w:val="28"/>
          <w:szCs w:val="28"/>
        </w:rPr>
        <w:t>difficult process of inter-governmental consultati</w:t>
      </w:r>
      <w:r w:rsidR="00A50D3D" w:rsidRPr="00A50D3D">
        <w:rPr>
          <w:rFonts w:asciiTheme="minorHAnsi" w:hAnsiTheme="minorHAnsi" w:cs="Arial"/>
          <w:sz w:val="28"/>
          <w:szCs w:val="28"/>
        </w:rPr>
        <w:t>ons to achieve synergy and focus at an international le</w:t>
      </w:r>
      <w:r w:rsidRPr="00A50D3D">
        <w:rPr>
          <w:rFonts w:asciiTheme="minorHAnsi" w:hAnsiTheme="minorHAnsi" w:cs="Arial"/>
          <w:sz w:val="28"/>
          <w:szCs w:val="28"/>
        </w:rPr>
        <w:t>vel.</w:t>
      </w:r>
      <w:r w:rsidR="0046746C">
        <w:rPr>
          <w:rFonts w:asciiTheme="minorHAnsi" w:hAnsiTheme="minorHAnsi" w:cs="Arial"/>
          <w:sz w:val="28"/>
          <w:szCs w:val="28"/>
        </w:rPr>
        <w:t>We will conyue to provide all support to WHO to achieve its goal.</w:t>
      </w:r>
      <w:bookmarkStart w:id="0" w:name="_GoBack"/>
      <w:bookmarkEnd w:id="0"/>
      <w:r w:rsidRPr="00A50D3D">
        <w:rPr>
          <w:rFonts w:asciiTheme="minorHAnsi" w:hAnsiTheme="minorHAnsi" w:cs="Arial"/>
          <w:sz w:val="28"/>
          <w:szCs w:val="28"/>
        </w:rPr>
        <w:t xml:space="preserve"> </w:t>
      </w:r>
      <w:r w:rsidR="00CF7DC0">
        <w:rPr>
          <w:rFonts w:asciiTheme="minorHAnsi" w:hAnsiTheme="minorHAnsi" w:cs="Arial"/>
          <w:sz w:val="28"/>
          <w:szCs w:val="28"/>
        </w:rPr>
        <w:t>However, WHO is our best hope and must remain so.</w:t>
      </w:r>
    </w:p>
    <w:p w:rsidR="00304AAF" w:rsidRPr="00A50D3D" w:rsidRDefault="00304AAF" w:rsidP="00304AAF">
      <w:pPr>
        <w:autoSpaceDE w:val="0"/>
        <w:autoSpaceDN w:val="0"/>
        <w:adjustRightInd w:val="0"/>
        <w:spacing w:after="120" w:line="360" w:lineRule="auto"/>
        <w:jc w:val="both"/>
        <w:rPr>
          <w:rFonts w:asciiTheme="minorHAnsi" w:hAnsiTheme="minorHAnsi"/>
          <w:b/>
          <w:color w:val="000000"/>
          <w:sz w:val="28"/>
          <w:szCs w:val="28"/>
        </w:rPr>
      </w:pPr>
      <w:r w:rsidRPr="00A50D3D">
        <w:rPr>
          <w:rFonts w:asciiTheme="minorHAnsi" w:hAnsiTheme="minorHAnsi"/>
          <w:b/>
          <w:color w:val="000000"/>
          <w:sz w:val="28"/>
          <w:szCs w:val="28"/>
        </w:rPr>
        <w:t>I thank you for your attention.</w:t>
      </w:r>
    </w:p>
    <w:p w:rsidR="00304AAF" w:rsidRPr="00A50D3D" w:rsidRDefault="00304AAF" w:rsidP="00304AAF">
      <w:pPr>
        <w:jc w:val="center"/>
        <w:rPr>
          <w:rFonts w:asciiTheme="minorHAnsi" w:hAnsiTheme="minorHAnsi"/>
          <w:sz w:val="28"/>
          <w:szCs w:val="28"/>
        </w:rPr>
      </w:pPr>
      <w:r w:rsidRPr="00A50D3D">
        <w:rPr>
          <w:rFonts w:asciiTheme="minorHAnsi" w:hAnsiTheme="minorHAnsi"/>
          <w:b/>
          <w:color w:val="000000"/>
          <w:sz w:val="28"/>
          <w:szCs w:val="28"/>
        </w:rPr>
        <w:t>*****</w:t>
      </w:r>
    </w:p>
    <w:p w:rsidR="00304AAF" w:rsidRDefault="00304AAF" w:rsidP="00304AAF">
      <w:pPr>
        <w:autoSpaceDE w:val="0"/>
        <w:autoSpaceDN w:val="0"/>
        <w:adjustRightInd w:val="0"/>
        <w:spacing w:after="120" w:line="360" w:lineRule="auto"/>
        <w:jc w:val="both"/>
        <w:rPr>
          <w:rFonts w:ascii="Bookman Old Style" w:hAnsi="Bookman Old Style"/>
          <w:b/>
          <w:color w:val="000000"/>
          <w:sz w:val="32"/>
          <w:szCs w:val="32"/>
        </w:rPr>
      </w:pPr>
    </w:p>
    <w:sectPr w:rsidR="00304AAF" w:rsidSect="00C63263">
      <w:footerReference w:type="default" r:id="rId7"/>
      <w:pgSz w:w="12240" w:h="15840"/>
      <w:pgMar w:top="810" w:right="1440" w:bottom="117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E8" w:rsidRDefault="00A357E8" w:rsidP="0018447C">
      <w:r>
        <w:separator/>
      </w:r>
    </w:p>
  </w:endnote>
  <w:endnote w:type="continuationSeparator" w:id="0">
    <w:p w:rsidR="00A357E8" w:rsidRDefault="00A357E8" w:rsidP="001844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95231"/>
      <w:docPartObj>
        <w:docPartGallery w:val="Page Numbers (Bottom of Page)"/>
        <w:docPartUnique/>
      </w:docPartObj>
    </w:sdtPr>
    <w:sdtContent>
      <w:sdt>
        <w:sdtPr>
          <w:id w:val="-1669238322"/>
          <w:docPartObj>
            <w:docPartGallery w:val="Page Numbers (Top of Page)"/>
            <w:docPartUnique/>
          </w:docPartObj>
        </w:sdtPr>
        <w:sdtContent>
          <w:p w:rsidR="00CF7DC0" w:rsidRDefault="00CF7DC0">
            <w:pPr>
              <w:pStyle w:val="Footer"/>
              <w:jc w:val="center"/>
            </w:pPr>
            <w:r>
              <w:t xml:space="preserve">Page </w:t>
            </w:r>
            <w:r w:rsidR="00DC506D">
              <w:rPr>
                <w:b/>
                <w:bCs/>
              </w:rPr>
              <w:fldChar w:fldCharType="begin"/>
            </w:r>
            <w:r>
              <w:rPr>
                <w:b/>
                <w:bCs/>
              </w:rPr>
              <w:instrText xml:space="preserve"> PAGE </w:instrText>
            </w:r>
            <w:r w:rsidR="00DC506D">
              <w:rPr>
                <w:b/>
                <w:bCs/>
              </w:rPr>
              <w:fldChar w:fldCharType="separate"/>
            </w:r>
            <w:r w:rsidR="00D436CF">
              <w:rPr>
                <w:b/>
                <w:bCs/>
                <w:noProof/>
              </w:rPr>
              <w:t>1</w:t>
            </w:r>
            <w:r w:rsidR="00DC506D">
              <w:rPr>
                <w:b/>
                <w:bCs/>
              </w:rPr>
              <w:fldChar w:fldCharType="end"/>
            </w:r>
            <w:r>
              <w:t xml:space="preserve"> of </w:t>
            </w:r>
            <w:r w:rsidR="00DC506D">
              <w:rPr>
                <w:b/>
                <w:bCs/>
              </w:rPr>
              <w:fldChar w:fldCharType="begin"/>
            </w:r>
            <w:r>
              <w:rPr>
                <w:b/>
                <w:bCs/>
              </w:rPr>
              <w:instrText xml:space="preserve"> NUMPAGES  </w:instrText>
            </w:r>
            <w:r w:rsidR="00DC506D">
              <w:rPr>
                <w:b/>
                <w:bCs/>
              </w:rPr>
              <w:fldChar w:fldCharType="separate"/>
            </w:r>
            <w:r w:rsidR="00D436CF">
              <w:rPr>
                <w:b/>
                <w:bCs/>
                <w:noProof/>
              </w:rPr>
              <w:t>4</w:t>
            </w:r>
            <w:r w:rsidR="00DC506D">
              <w:rPr>
                <w:b/>
                <w:bCs/>
              </w:rPr>
              <w:fldChar w:fldCharType="end"/>
            </w:r>
          </w:p>
        </w:sdtContent>
      </w:sdt>
    </w:sdtContent>
  </w:sdt>
  <w:p w:rsidR="00CF7DC0" w:rsidRDefault="00CF7DC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E8" w:rsidRDefault="00A357E8" w:rsidP="0018447C">
      <w:r>
        <w:separator/>
      </w:r>
    </w:p>
  </w:footnote>
  <w:footnote w:type="continuationSeparator" w:id="0">
    <w:p w:rsidR="00A357E8" w:rsidRDefault="00A357E8" w:rsidP="0018447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6AD"/>
    <w:multiLevelType w:val="hybridMultilevel"/>
    <w:tmpl w:val="ED06A8C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65512E"/>
    <w:rsid w:val="000004E6"/>
    <w:rsid w:val="00002FB8"/>
    <w:rsid w:val="00003389"/>
    <w:rsid w:val="00024570"/>
    <w:rsid w:val="000335AF"/>
    <w:rsid w:val="000373AE"/>
    <w:rsid w:val="000478CF"/>
    <w:rsid w:val="00052EAF"/>
    <w:rsid w:val="00055877"/>
    <w:rsid w:val="0008220B"/>
    <w:rsid w:val="000A0B3A"/>
    <w:rsid w:val="000C0FA5"/>
    <w:rsid w:val="000C3E7F"/>
    <w:rsid w:val="000C4233"/>
    <w:rsid w:val="000F5A8F"/>
    <w:rsid w:val="0010374C"/>
    <w:rsid w:val="00111F27"/>
    <w:rsid w:val="00116CC7"/>
    <w:rsid w:val="00122AE6"/>
    <w:rsid w:val="0018447C"/>
    <w:rsid w:val="0019095E"/>
    <w:rsid w:val="001964D3"/>
    <w:rsid w:val="002013DC"/>
    <w:rsid w:val="0024037A"/>
    <w:rsid w:val="00245D9F"/>
    <w:rsid w:val="00285749"/>
    <w:rsid w:val="002A0865"/>
    <w:rsid w:val="002A3E25"/>
    <w:rsid w:val="002B328F"/>
    <w:rsid w:val="002C0635"/>
    <w:rsid w:val="00304AAF"/>
    <w:rsid w:val="00320D25"/>
    <w:rsid w:val="00324D9D"/>
    <w:rsid w:val="003367F4"/>
    <w:rsid w:val="00337836"/>
    <w:rsid w:val="00354A37"/>
    <w:rsid w:val="00366B3E"/>
    <w:rsid w:val="003671F2"/>
    <w:rsid w:val="0039445F"/>
    <w:rsid w:val="0039609F"/>
    <w:rsid w:val="003E6F2D"/>
    <w:rsid w:val="00421217"/>
    <w:rsid w:val="004318B9"/>
    <w:rsid w:val="00441E14"/>
    <w:rsid w:val="00445000"/>
    <w:rsid w:val="004577CC"/>
    <w:rsid w:val="00466452"/>
    <w:rsid w:val="0046746C"/>
    <w:rsid w:val="00470328"/>
    <w:rsid w:val="00492685"/>
    <w:rsid w:val="00494F40"/>
    <w:rsid w:val="004A0722"/>
    <w:rsid w:val="004A1A7D"/>
    <w:rsid w:val="004B5020"/>
    <w:rsid w:val="004C6F5F"/>
    <w:rsid w:val="00503C47"/>
    <w:rsid w:val="005234DF"/>
    <w:rsid w:val="00523F58"/>
    <w:rsid w:val="00533DC3"/>
    <w:rsid w:val="005738DA"/>
    <w:rsid w:val="00581EBB"/>
    <w:rsid w:val="00596BFD"/>
    <w:rsid w:val="005A5A04"/>
    <w:rsid w:val="005C58AC"/>
    <w:rsid w:val="005C5D08"/>
    <w:rsid w:val="005D5A7D"/>
    <w:rsid w:val="005D6983"/>
    <w:rsid w:val="005E4DE7"/>
    <w:rsid w:val="005F5BE7"/>
    <w:rsid w:val="00601D11"/>
    <w:rsid w:val="006256EE"/>
    <w:rsid w:val="0065512E"/>
    <w:rsid w:val="00680649"/>
    <w:rsid w:val="006B38A3"/>
    <w:rsid w:val="006B6879"/>
    <w:rsid w:val="006C3A2C"/>
    <w:rsid w:val="006C4817"/>
    <w:rsid w:val="006F0197"/>
    <w:rsid w:val="006F7F9F"/>
    <w:rsid w:val="00720D38"/>
    <w:rsid w:val="00725828"/>
    <w:rsid w:val="0073152A"/>
    <w:rsid w:val="00740C6D"/>
    <w:rsid w:val="00750875"/>
    <w:rsid w:val="007574D2"/>
    <w:rsid w:val="00757C80"/>
    <w:rsid w:val="0076102B"/>
    <w:rsid w:val="00773CA7"/>
    <w:rsid w:val="007B28D7"/>
    <w:rsid w:val="007B7108"/>
    <w:rsid w:val="00825A0A"/>
    <w:rsid w:val="008304E0"/>
    <w:rsid w:val="0083416A"/>
    <w:rsid w:val="00837E5D"/>
    <w:rsid w:val="0085545E"/>
    <w:rsid w:val="008563D6"/>
    <w:rsid w:val="008611AF"/>
    <w:rsid w:val="00864D2E"/>
    <w:rsid w:val="008677EC"/>
    <w:rsid w:val="0087287F"/>
    <w:rsid w:val="00885508"/>
    <w:rsid w:val="0088611A"/>
    <w:rsid w:val="00896FCC"/>
    <w:rsid w:val="008A1364"/>
    <w:rsid w:val="008B353A"/>
    <w:rsid w:val="008C7A9B"/>
    <w:rsid w:val="008D139A"/>
    <w:rsid w:val="0090673B"/>
    <w:rsid w:val="00916B77"/>
    <w:rsid w:val="00920F4E"/>
    <w:rsid w:val="00971E2B"/>
    <w:rsid w:val="00996BC7"/>
    <w:rsid w:val="009A0CA4"/>
    <w:rsid w:val="009B5020"/>
    <w:rsid w:val="009C13EA"/>
    <w:rsid w:val="009D23D8"/>
    <w:rsid w:val="009E6C5E"/>
    <w:rsid w:val="009F3E91"/>
    <w:rsid w:val="00A25540"/>
    <w:rsid w:val="00A357E8"/>
    <w:rsid w:val="00A50D3D"/>
    <w:rsid w:val="00A60933"/>
    <w:rsid w:val="00A87CEE"/>
    <w:rsid w:val="00A92FB5"/>
    <w:rsid w:val="00AA0187"/>
    <w:rsid w:val="00AE7889"/>
    <w:rsid w:val="00B1060F"/>
    <w:rsid w:val="00B45978"/>
    <w:rsid w:val="00B56DA9"/>
    <w:rsid w:val="00B62680"/>
    <w:rsid w:val="00B74720"/>
    <w:rsid w:val="00B823AB"/>
    <w:rsid w:val="00B87DC5"/>
    <w:rsid w:val="00BB436D"/>
    <w:rsid w:val="00BD4886"/>
    <w:rsid w:val="00BE7952"/>
    <w:rsid w:val="00C02260"/>
    <w:rsid w:val="00C26B54"/>
    <w:rsid w:val="00C621F4"/>
    <w:rsid w:val="00C63263"/>
    <w:rsid w:val="00C96EC8"/>
    <w:rsid w:val="00CA27E2"/>
    <w:rsid w:val="00CA5E8F"/>
    <w:rsid w:val="00CE0B4A"/>
    <w:rsid w:val="00CF7DC0"/>
    <w:rsid w:val="00D26842"/>
    <w:rsid w:val="00D339F2"/>
    <w:rsid w:val="00D36888"/>
    <w:rsid w:val="00D436CF"/>
    <w:rsid w:val="00D86BA9"/>
    <w:rsid w:val="00D87242"/>
    <w:rsid w:val="00DA33EC"/>
    <w:rsid w:val="00DB1D18"/>
    <w:rsid w:val="00DB5C54"/>
    <w:rsid w:val="00DB734E"/>
    <w:rsid w:val="00DC4F6B"/>
    <w:rsid w:val="00DC506D"/>
    <w:rsid w:val="00DD67C1"/>
    <w:rsid w:val="00E16C00"/>
    <w:rsid w:val="00E17CE6"/>
    <w:rsid w:val="00E30F44"/>
    <w:rsid w:val="00E34315"/>
    <w:rsid w:val="00E77654"/>
    <w:rsid w:val="00EA3267"/>
    <w:rsid w:val="00EB4312"/>
    <w:rsid w:val="00EB5711"/>
    <w:rsid w:val="00EC5789"/>
    <w:rsid w:val="00EC775E"/>
    <w:rsid w:val="00ED1F73"/>
    <w:rsid w:val="00F52563"/>
    <w:rsid w:val="00F676A6"/>
    <w:rsid w:val="00F73A1E"/>
    <w:rsid w:val="00F81663"/>
    <w:rsid w:val="00F87631"/>
    <w:rsid w:val="00FC0A3F"/>
    <w:rsid w:val="00FC45D1"/>
    <w:rsid w:val="00FD3D85"/>
    <w:rsid w:val="00FE4204"/>
    <w:rsid w:val="00FF3E0D"/>
  </w:rsids>
  <m:mathPr>
    <m:mathFont m:val="Bookman Old Style"/>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2E"/>
    <w:pPr>
      <w:spacing w:after="0"/>
    </w:pPr>
    <w:rPr>
      <w:rFonts w:ascii="Times New Roman" w:eastAsia="Times New Roman" w:hAnsi="Times New Roman" w:cs="Times New Roman"/>
      <w:sz w:val="24"/>
      <w:szCs w:val="24"/>
      <w:lang w:val="en-IN" w:eastAsia="en-IN"/>
    </w:rPr>
  </w:style>
  <w:style w:type="paragraph" w:styleId="Heading1">
    <w:name w:val="heading 1"/>
    <w:basedOn w:val="Normal"/>
    <w:link w:val="Heading1Char"/>
    <w:uiPriority w:val="9"/>
    <w:qFormat/>
    <w:rsid w:val="000F5A8F"/>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39445F"/>
    <w:pPr>
      <w:spacing w:after="0"/>
    </w:pPr>
  </w:style>
  <w:style w:type="paragraph" w:styleId="ListParagraph">
    <w:name w:val="List Paragraph"/>
    <w:basedOn w:val="Normal"/>
    <w:qFormat/>
    <w:rsid w:val="0065512E"/>
    <w:pPr>
      <w:spacing w:after="200" w:line="276" w:lineRule="auto"/>
      <w:ind w:left="720"/>
      <w:contextualSpacing/>
    </w:pPr>
    <w:rPr>
      <w:rFonts w:ascii="Calibri" w:hAnsi="Calibri"/>
      <w:sz w:val="22"/>
      <w:szCs w:val="22"/>
      <w:lang w:val="en-US" w:eastAsia="zh-CN"/>
    </w:rPr>
  </w:style>
  <w:style w:type="paragraph" w:styleId="NormalWeb">
    <w:name w:val="Normal (Web)"/>
    <w:basedOn w:val="Normal"/>
    <w:uiPriority w:val="99"/>
    <w:unhideWhenUsed/>
    <w:rsid w:val="000335AF"/>
    <w:pPr>
      <w:spacing w:before="100" w:beforeAutospacing="1" w:after="100" w:afterAutospacing="1"/>
    </w:pPr>
    <w:rPr>
      <w:lang w:val="en-US" w:eastAsia="en-US"/>
    </w:rPr>
  </w:style>
  <w:style w:type="character" w:styleId="Hyperlink">
    <w:name w:val="Hyperlink"/>
    <w:basedOn w:val="DefaultParagraphFont"/>
    <w:uiPriority w:val="99"/>
    <w:unhideWhenUsed/>
    <w:rsid w:val="0088611A"/>
    <w:rPr>
      <w:color w:val="0000FF" w:themeColor="hyperlink"/>
      <w:u w:val="single"/>
    </w:rPr>
  </w:style>
  <w:style w:type="paragraph" w:styleId="BalloonText">
    <w:name w:val="Balloon Text"/>
    <w:basedOn w:val="Normal"/>
    <w:link w:val="BalloonTextChar"/>
    <w:uiPriority w:val="99"/>
    <w:semiHidden/>
    <w:unhideWhenUsed/>
    <w:rsid w:val="0088611A"/>
    <w:rPr>
      <w:rFonts w:ascii="Tahoma" w:hAnsi="Tahoma" w:cs="Tahoma"/>
      <w:sz w:val="16"/>
      <w:szCs w:val="16"/>
    </w:rPr>
  </w:style>
  <w:style w:type="character" w:customStyle="1" w:styleId="BalloonTextChar">
    <w:name w:val="Balloon Text Char"/>
    <w:basedOn w:val="DefaultParagraphFont"/>
    <w:link w:val="BalloonText"/>
    <w:uiPriority w:val="99"/>
    <w:semiHidden/>
    <w:rsid w:val="0088611A"/>
    <w:rPr>
      <w:rFonts w:ascii="Tahoma" w:eastAsia="Times New Roman" w:hAnsi="Tahoma" w:cs="Tahoma"/>
      <w:sz w:val="16"/>
      <w:szCs w:val="16"/>
      <w:lang w:val="en-IN" w:eastAsia="en-IN"/>
    </w:rPr>
  </w:style>
  <w:style w:type="paragraph" w:styleId="Header">
    <w:name w:val="header"/>
    <w:basedOn w:val="Normal"/>
    <w:link w:val="HeaderChar"/>
    <w:uiPriority w:val="99"/>
    <w:unhideWhenUsed/>
    <w:rsid w:val="0018447C"/>
    <w:pPr>
      <w:tabs>
        <w:tab w:val="center" w:pos="4680"/>
        <w:tab w:val="right" w:pos="9360"/>
      </w:tabs>
    </w:pPr>
  </w:style>
  <w:style w:type="character" w:customStyle="1" w:styleId="HeaderChar">
    <w:name w:val="Header Char"/>
    <w:basedOn w:val="DefaultParagraphFont"/>
    <w:link w:val="Header"/>
    <w:uiPriority w:val="99"/>
    <w:rsid w:val="0018447C"/>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18447C"/>
    <w:pPr>
      <w:tabs>
        <w:tab w:val="center" w:pos="4680"/>
        <w:tab w:val="right" w:pos="9360"/>
      </w:tabs>
    </w:pPr>
  </w:style>
  <w:style w:type="character" w:customStyle="1" w:styleId="FooterChar">
    <w:name w:val="Footer Char"/>
    <w:basedOn w:val="DefaultParagraphFont"/>
    <w:link w:val="Footer"/>
    <w:uiPriority w:val="99"/>
    <w:rsid w:val="0018447C"/>
    <w:rPr>
      <w:rFonts w:ascii="Times New Roman" w:eastAsia="Times New Roman" w:hAnsi="Times New Roman" w:cs="Times New Roman"/>
      <w:sz w:val="24"/>
      <w:szCs w:val="24"/>
      <w:lang w:val="en-IN" w:eastAsia="en-IN"/>
    </w:rPr>
  </w:style>
  <w:style w:type="character" w:customStyle="1" w:styleId="Heading1Char">
    <w:name w:val="Heading 1 Char"/>
    <w:basedOn w:val="DefaultParagraphFont"/>
    <w:link w:val="Heading1"/>
    <w:uiPriority w:val="9"/>
    <w:rsid w:val="000F5A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351191">
      <w:bodyDiv w:val="1"/>
      <w:marLeft w:val="0"/>
      <w:marRight w:val="0"/>
      <w:marTop w:val="0"/>
      <w:marBottom w:val="0"/>
      <w:divBdr>
        <w:top w:val="none" w:sz="0" w:space="0" w:color="auto"/>
        <w:left w:val="none" w:sz="0" w:space="0" w:color="auto"/>
        <w:bottom w:val="none" w:sz="0" w:space="0" w:color="auto"/>
        <w:right w:val="none" w:sz="0" w:space="0" w:color="auto"/>
      </w:divBdr>
    </w:div>
    <w:div w:id="13129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849</Words>
  <Characters>4842</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vishnu</cp:lastModifiedBy>
  <cp:revision>3</cp:revision>
  <cp:lastPrinted>2015-05-15T08:18:00Z</cp:lastPrinted>
  <dcterms:created xsi:type="dcterms:W3CDTF">2015-05-20T13:25:00Z</dcterms:created>
  <dcterms:modified xsi:type="dcterms:W3CDTF">2015-05-20T13:29:00Z</dcterms:modified>
</cp:coreProperties>
</file>