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787"/>
        <w:gridCol w:w="6557"/>
      </w:tblGrid>
      <w:tr w:rsidR="009D17AC" w:rsidRPr="006E4DD3" w:rsidTr="003850E7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9D17AC" w:rsidRPr="006E4DD3" w:rsidRDefault="009D17AC" w:rsidP="003850E7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1AD2DB9" wp14:editId="1BC01748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9D17AC" w:rsidRPr="006E4DD3" w:rsidRDefault="009D17AC" w:rsidP="003850E7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867B5B" w:rsidRDefault="00867B5B"/>
    <w:p w:rsidR="009D17AC" w:rsidRDefault="009D17AC" w:rsidP="009D17A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17AC">
        <w:rPr>
          <w:rFonts w:ascii="Arial" w:hAnsi="Arial" w:cs="Arial"/>
          <w:b/>
          <w:sz w:val="24"/>
          <w:szCs w:val="24"/>
          <w:u w:val="single"/>
        </w:rPr>
        <w:t>PRESS RELEASE</w:t>
      </w:r>
    </w:p>
    <w:p w:rsidR="007C1BF0" w:rsidRDefault="007C1BF0" w:rsidP="009D17AC">
      <w:pPr>
        <w:jc w:val="center"/>
        <w:rPr>
          <w:rFonts w:ascii="Arial" w:hAnsi="Arial" w:cs="Arial"/>
          <w:sz w:val="24"/>
          <w:szCs w:val="24"/>
        </w:rPr>
      </w:pPr>
    </w:p>
    <w:p w:rsidR="009D17AC" w:rsidRDefault="009D17AC" w:rsidP="005E2C4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Embassy would like to inform that there is an </w:t>
      </w:r>
      <w:r w:rsidR="0073663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mergency number </w:t>
      </w:r>
      <w:r w:rsidRPr="009D17AC">
        <w:rPr>
          <w:rFonts w:ascii="Arial" w:hAnsi="Arial" w:cs="Arial"/>
          <w:b/>
          <w:sz w:val="24"/>
          <w:szCs w:val="24"/>
        </w:rPr>
        <w:t xml:space="preserve">22530600 </w:t>
      </w:r>
      <w:r w:rsidR="00736639">
        <w:rPr>
          <w:rFonts w:ascii="Arial" w:hAnsi="Arial" w:cs="Arial"/>
          <w:b/>
          <w:sz w:val="24"/>
          <w:szCs w:val="24"/>
        </w:rPr>
        <w:t xml:space="preserve">during office hours and </w:t>
      </w:r>
      <w:r w:rsidRPr="009D17AC">
        <w:rPr>
          <w:rFonts w:ascii="Arial" w:hAnsi="Arial" w:cs="Arial"/>
          <w:b/>
          <w:sz w:val="24"/>
          <w:szCs w:val="24"/>
        </w:rPr>
        <w:t>even beyond normal office hours</w:t>
      </w:r>
      <w:r w:rsidR="00736639">
        <w:rPr>
          <w:rFonts w:ascii="Arial" w:hAnsi="Arial" w:cs="Arial"/>
          <w:b/>
          <w:sz w:val="24"/>
          <w:szCs w:val="24"/>
        </w:rPr>
        <w:t>/weekends</w:t>
      </w:r>
      <w:r w:rsidRPr="009D17A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During </w:t>
      </w:r>
      <w:r w:rsidR="0073663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office hours, one needs to know the extension number of the concerned </w:t>
      </w:r>
      <w:r w:rsidR="0073663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ing which may be dialed immediately after hearing the automatic recorded voice.</w:t>
      </w:r>
      <w:r w:rsidR="005E2C42">
        <w:rPr>
          <w:rFonts w:ascii="Arial" w:hAnsi="Arial" w:cs="Arial"/>
          <w:sz w:val="24"/>
          <w:szCs w:val="24"/>
        </w:rPr>
        <w:t xml:space="preserve"> The extension number of the concerned section/wing is available on the link of 24/7 Emergency contact (</w:t>
      </w:r>
      <w:r w:rsidR="00736639">
        <w:rPr>
          <w:rFonts w:ascii="Arial" w:hAnsi="Arial" w:cs="Arial"/>
          <w:sz w:val="24"/>
          <w:szCs w:val="24"/>
        </w:rPr>
        <w:t xml:space="preserve">Embassy </w:t>
      </w:r>
      <w:r w:rsidR="0073094B">
        <w:rPr>
          <w:rFonts w:ascii="Arial" w:hAnsi="Arial" w:cs="Arial"/>
          <w:sz w:val="24"/>
          <w:szCs w:val="24"/>
        </w:rPr>
        <w:t>Website</w:t>
      </w:r>
      <w:r w:rsidR="005E2C42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Even if anyone does not know the extension</w:t>
      </w:r>
      <w:r w:rsidR="007366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then </w:t>
      </w:r>
      <w:r w:rsidR="00736639">
        <w:rPr>
          <w:rFonts w:ascii="Arial" w:hAnsi="Arial" w:cs="Arial"/>
          <w:sz w:val="24"/>
          <w:szCs w:val="24"/>
        </w:rPr>
        <w:t>caller</w:t>
      </w:r>
      <w:r>
        <w:rPr>
          <w:rFonts w:ascii="Arial" w:hAnsi="Arial" w:cs="Arial"/>
          <w:sz w:val="24"/>
          <w:szCs w:val="24"/>
        </w:rPr>
        <w:t xml:space="preserve"> is </w:t>
      </w:r>
      <w:proofErr w:type="gramStart"/>
      <w:r w:rsidR="00736639">
        <w:rPr>
          <w:rFonts w:ascii="Arial" w:hAnsi="Arial" w:cs="Arial"/>
          <w:sz w:val="24"/>
          <w:szCs w:val="24"/>
        </w:rPr>
        <w:t>attended</w:t>
      </w:r>
      <w:r>
        <w:rPr>
          <w:rFonts w:ascii="Arial" w:hAnsi="Arial" w:cs="Arial"/>
          <w:sz w:val="24"/>
          <w:szCs w:val="24"/>
        </w:rPr>
        <w:t xml:space="preserve">  by</w:t>
      </w:r>
      <w:proofErr w:type="gramEnd"/>
      <w:r>
        <w:rPr>
          <w:rFonts w:ascii="Arial" w:hAnsi="Arial" w:cs="Arial"/>
          <w:sz w:val="24"/>
          <w:szCs w:val="24"/>
        </w:rPr>
        <w:t xml:space="preserve"> the </w:t>
      </w:r>
      <w:r w:rsidR="0073663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eceptionist who can then connect </w:t>
      </w:r>
      <w:r w:rsidR="00736639">
        <w:rPr>
          <w:rFonts w:ascii="Arial" w:hAnsi="Arial" w:cs="Arial"/>
          <w:sz w:val="24"/>
          <w:szCs w:val="24"/>
        </w:rPr>
        <w:t>him/her</w:t>
      </w:r>
      <w:r>
        <w:rPr>
          <w:rFonts w:ascii="Arial" w:hAnsi="Arial" w:cs="Arial"/>
          <w:sz w:val="24"/>
          <w:szCs w:val="24"/>
        </w:rPr>
        <w:t xml:space="preserve"> to the concerned desk.</w:t>
      </w:r>
      <w:r w:rsidR="004A445E">
        <w:rPr>
          <w:rFonts w:ascii="Arial" w:hAnsi="Arial" w:cs="Arial"/>
          <w:sz w:val="24"/>
          <w:szCs w:val="24"/>
        </w:rPr>
        <w:t xml:space="preserve"> Besides, the Embassy has </w:t>
      </w:r>
      <w:r w:rsidR="005E2C42">
        <w:rPr>
          <w:rFonts w:ascii="Arial" w:hAnsi="Arial" w:cs="Arial"/>
          <w:sz w:val="24"/>
          <w:szCs w:val="24"/>
        </w:rPr>
        <w:t>many</w:t>
      </w:r>
      <w:r w:rsidR="004A445E">
        <w:rPr>
          <w:rFonts w:ascii="Arial" w:hAnsi="Arial" w:cs="Arial"/>
          <w:sz w:val="24"/>
          <w:szCs w:val="24"/>
        </w:rPr>
        <w:t xml:space="preserve"> officials</w:t>
      </w:r>
      <w:r w:rsidR="005E2C42">
        <w:rPr>
          <w:rFonts w:ascii="Arial" w:hAnsi="Arial" w:cs="Arial"/>
          <w:sz w:val="24"/>
          <w:szCs w:val="24"/>
        </w:rPr>
        <w:t xml:space="preserve"> and local staff</w:t>
      </w:r>
      <w:r w:rsidR="004A445E">
        <w:rPr>
          <w:rFonts w:ascii="Arial" w:hAnsi="Arial" w:cs="Arial"/>
          <w:sz w:val="24"/>
          <w:szCs w:val="24"/>
        </w:rPr>
        <w:t xml:space="preserve"> who </w:t>
      </w:r>
      <w:r w:rsidR="00736639">
        <w:rPr>
          <w:rFonts w:ascii="Arial" w:hAnsi="Arial" w:cs="Arial"/>
          <w:sz w:val="24"/>
          <w:szCs w:val="24"/>
        </w:rPr>
        <w:t>speak</w:t>
      </w:r>
      <w:r w:rsidR="004A445E">
        <w:rPr>
          <w:rFonts w:ascii="Arial" w:hAnsi="Arial" w:cs="Arial"/>
          <w:sz w:val="24"/>
          <w:szCs w:val="24"/>
        </w:rPr>
        <w:t xml:space="preserve"> the various regional languages whose names are </w:t>
      </w:r>
      <w:r w:rsidR="00736639">
        <w:rPr>
          <w:rFonts w:ascii="Arial" w:hAnsi="Arial" w:cs="Arial"/>
          <w:sz w:val="24"/>
          <w:szCs w:val="24"/>
        </w:rPr>
        <w:t xml:space="preserve">already </w:t>
      </w:r>
      <w:r w:rsidR="004A445E">
        <w:rPr>
          <w:rFonts w:ascii="Arial" w:hAnsi="Arial" w:cs="Arial"/>
          <w:sz w:val="24"/>
          <w:szCs w:val="24"/>
        </w:rPr>
        <w:t xml:space="preserve">there on the </w:t>
      </w:r>
      <w:r w:rsidR="00736639">
        <w:rPr>
          <w:rFonts w:ascii="Arial" w:hAnsi="Arial" w:cs="Arial"/>
          <w:sz w:val="24"/>
          <w:szCs w:val="24"/>
        </w:rPr>
        <w:t xml:space="preserve">Embassy </w:t>
      </w:r>
      <w:r w:rsidR="004A445E">
        <w:rPr>
          <w:rFonts w:ascii="Arial" w:hAnsi="Arial" w:cs="Arial"/>
          <w:sz w:val="24"/>
          <w:szCs w:val="24"/>
        </w:rPr>
        <w:t>Website along with their contact details and mail-IDs.</w:t>
      </w:r>
    </w:p>
    <w:p w:rsidR="00DE22C5" w:rsidRDefault="00F14FF9" w:rsidP="00F14FF9">
      <w:pPr>
        <w:spacing w:line="48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E22C5" w:rsidRPr="006B7948">
        <w:rPr>
          <w:rFonts w:ascii="Arial" w:eastAsia="Times New Roman" w:hAnsi="Arial" w:cs="Arial"/>
          <w:color w:val="000000"/>
          <w:sz w:val="24"/>
          <w:szCs w:val="24"/>
        </w:rPr>
        <w:t xml:space="preserve">The Embassy has drawn up a list of officials who can be approached for assistance in different Indian languages </w:t>
      </w:r>
      <w:r w:rsidR="00DE22C5">
        <w:rPr>
          <w:rFonts w:ascii="Arial" w:eastAsia="Times New Roman" w:hAnsi="Arial" w:cs="Arial"/>
          <w:color w:val="000000"/>
          <w:sz w:val="24"/>
          <w:szCs w:val="24"/>
        </w:rPr>
        <w:t>apart from</w:t>
      </w:r>
      <w:r w:rsidR="00DE22C5" w:rsidRPr="006B7948">
        <w:rPr>
          <w:rFonts w:ascii="Arial" w:eastAsia="Times New Roman" w:hAnsi="Arial" w:cs="Arial"/>
          <w:color w:val="000000"/>
          <w:sz w:val="24"/>
          <w:szCs w:val="24"/>
        </w:rPr>
        <w:t xml:space="preserve"> Hindi and English. </w:t>
      </w:r>
      <w:r w:rsidR="00DE22C5">
        <w:rPr>
          <w:rFonts w:ascii="Arial" w:eastAsia="Times New Roman" w:hAnsi="Arial" w:cs="Arial"/>
          <w:color w:val="000000"/>
          <w:sz w:val="24"/>
          <w:szCs w:val="24"/>
        </w:rPr>
        <w:t xml:space="preserve">The main objective is to help the members of our community who are not able to convey their problems due to language problem. </w:t>
      </w:r>
      <w:r w:rsidR="00DE22C5" w:rsidRPr="006B7948">
        <w:rPr>
          <w:rFonts w:ascii="Arial" w:eastAsia="Times New Roman" w:hAnsi="Arial" w:cs="Arial"/>
          <w:color w:val="000000"/>
          <w:sz w:val="24"/>
          <w:szCs w:val="24"/>
        </w:rPr>
        <w:t>The list of such officials with their contact details are placed below. Members of Indian community are requested to make use of this initiative of the</w:t>
      </w:r>
      <w:r w:rsidR="00DE22C5">
        <w:rPr>
          <w:rFonts w:ascii="Arial" w:eastAsia="Times New Roman" w:hAnsi="Arial" w:cs="Arial"/>
          <w:color w:val="000000"/>
          <w:sz w:val="24"/>
          <w:szCs w:val="24"/>
        </w:rPr>
        <w:t xml:space="preserve"> Embassy</w:t>
      </w:r>
    </w:p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60"/>
      </w:tblGrid>
      <w:tr w:rsidR="007816DB" w:rsidRPr="009051E2" w:rsidTr="00AA038E">
        <w:trPr>
          <w:tblCellSpacing w:w="7" w:type="dxa"/>
        </w:trPr>
        <w:tc>
          <w:tcPr>
            <w:tcW w:w="0" w:type="auto"/>
            <w:vAlign w:val="center"/>
            <w:hideMark/>
          </w:tcPr>
          <w:p w:rsidR="007816DB" w:rsidRPr="009051E2" w:rsidRDefault="007C1BF0" w:rsidP="00AA038E">
            <w:pPr>
              <w:spacing w:after="0" w:line="401" w:lineRule="atLeast"/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u w:val="single"/>
              </w:rPr>
              <w:lastRenderedPageBreak/>
              <w:t>In</w:t>
            </w:r>
            <w:r w:rsidR="007816DB" w:rsidRPr="009051E2">
              <w:rPr>
                <w:rFonts w:ascii="Century Gothic" w:eastAsia="Times New Roman" w:hAnsi="Century Gothic" w:cs="Arial"/>
                <w:b/>
                <w:bCs/>
                <w:color w:val="000000"/>
                <w:u w:val="single"/>
              </w:rPr>
              <w:t xml:space="preserve">dian Language Skills in Embassy of India. Kuwait (other than Hindi/English) </w:t>
            </w:r>
            <w:r w:rsidR="007816DB" w:rsidRPr="009051E2">
              <w:rPr>
                <w:rFonts w:ascii="Century Gothic" w:eastAsia="Times New Roman" w:hAnsi="Century Gothic" w:cs="Arial"/>
                <w:color w:val="000000"/>
              </w:rPr>
              <w:br/>
            </w:r>
            <w:r w:rsidR="007816DB" w:rsidRPr="009051E2">
              <w:rPr>
                <w:rFonts w:ascii="Century Gothic" w:eastAsia="Times New Roman" w:hAnsi="Century Gothic" w:cs="Arial"/>
                <w:color w:val="000000"/>
              </w:rPr>
              <w:br/>
            </w:r>
            <w:proofErr w:type="spellStart"/>
            <w:r w:rsidR="007816DB" w:rsidRPr="009051E2">
              <w:rPr>
                <w:rFonts w:ascii="Century Gothic" w:eastAsia="Times New Roman" w:hAnsi="Century Gothic" w:cs="Arial"/>
                <w:b/>
                <w:bCs/>
                <w:color w:val="000000"/>
              </w:rPr>
              <w:t>i</w:t>
            </w:r>
            <w:proofErr w:type="spellEnd"/>
            <w:r w:rsidR="007816DB" w:rsidRPr="009051E2">
              <w:rPr>
                <w:rFonts w:ascii="Century Gothic" w:eastAsia="Times New Roman" w:hAnsi="Century Gothic" w:cs="Arial"/>
                <w:b/>
                <w:bCs/>
                <w:color w:val="000000"/>
              </w:rPr>
              <w:t>)         Malayalam</w:t>
            </w:r>
            <w:r w:rsidR="007816DB" w:rsidRPr="009051E2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3851"/>
              <w:gridCol w:w="2289"/>
              <w:gridCol w:w="2070"/>
            </w:tblGrid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br/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S.No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Telephone No.</w:t>
                  </w:r>
                </w:p>
              </w:tc>
            </w:tr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Shri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Balram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 Kumar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Upadhyay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736639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Counsellor 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22533125</w:t>
                  </w: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br/>
                    <w:t xml:space="preserve">Mob:97224029 </w:t>
                  </w:r>
                </w:p>
              </w:tc>
            </w:tr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Smt.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Sunila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 Krishnan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736639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Attache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LabourI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22530409</w:t>
                  </w: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br/>
                    <w:t xml:space="preserve">Mob: 97264247 </w:t>
                  </w:r>
                </w:p>
              </w:tc>
            </w:tr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9304E9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Shri</w:t>
                  </w: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br/>
                    <w:t xml:space="preserve">M.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Sudheendran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Local Clerk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Mob: 99183576</w:t>
                  </w:r>
                </w:p>
              </w:tc>
            </w:tr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9304E9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Shri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Mujib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Kollorath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Local Clerk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Mob: 97610246</w:t>
                  </w:r>
                </w:p>
              </w:tc>
            </w:tr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9304E9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Shri Justin James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Local Clerk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Mob: 94476852</w:t>
                  </w:r>
                </w:p>
              </w:tc>
            </w:tr>
          </w:tbl>
          <w:p w:rsidR="007816DB" w:rsidRDefault="007816DB" w:rsidP="00AA038E">
            <w:pPr>
              <w:spacing w:after="0" w:line="401" w:lineRule="atLeast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:rsidR="007816DB" w:rsidRDefault="007816DB" w:rsidP="00AA038E">
            <w:pPr>
              <w:spacing w:after="0" w:line="401" w:lineRule="atLeast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:rsidR="007816DB" w:rsidRDefault="007816DB" w:rsidP="00AA038E">
            <w:pPr>
              <w:spacing w:after="0" w:line="401" w:lineRule="atLeast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:rsidR="007816DB" w:rsidRDefault="007816DB" w:rsidP="00AA038E">
            <w:pPr>
              <w:spacing w:after="0" w:line="401" w:lineRule="atLeast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:rsidR="007816DB" w:rsidRPr="009051E2" w:rsidRDefault="007816DB" w:rsidP="00AA038E">
            <w:pPr>
              <w:spacing w:after="0" w:line="401" w:lineRule="atLeast"/>
              <w:rPr>
                <w:rFonts w:ascii="Century Gothic" w:eastAsia="Times New Roman" w:hAnsi="Century Gothic" w:cs="Arial"/>
                <w:color w:val="000000"/>
              </w:rPr>
            </w:pPr>
            <w:r w:rsidRPr="009051E2">
              <w:rPr>
                <w:rFonts w:ascii="Century Gothic" w:eastAsia="Times New Roman" w:hAnsi="Century Gothic" w:cs="Arial"/>
                <w:b/>
                <w:bCs/>
                <w:color w:val="000000"/>
              </w:rPr>
              <w:br/>
              <w:t xml:space="preserve">ii)        Telugu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9"/>
              <w:gridCol w:w="3369"/>
              <w:gridCol w:w="2014"/>
              <w:gridCol w:w="2614"/>
            </w:tblGrid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S.No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Telephone No.</w:t>
                  </w:r>
                </w:p>
              </w:tc>
            </w:tr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Smt.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Thriveni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 Reddy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Local Clerk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Mob: 97108538 </w:t>
                  </w:r>
                </w:p>
              </w:tc>
            </w:tr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Smt. Deena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Ratnam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Local Clerk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Mob: 66560773 </w:t>
                  </w:r>
                </w:p>
              </w:tc>
            </w:tr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Shri K.S.S. Naidu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Local Clerk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Mob: 66442433</w:t>
                  </w:r>
                </w:p>
              </w:tc>
            </w:tr>
          </w:tbl>
          <w:p w:rsidR="007816DB" w:rsidRPr="009051E2" w:rsidRDefault="007816DB" w:rsidP="00AA038E">
            <w:pPr>
              <w:spacing w:after="0" w:line="401" w:lineRule="atLeast"/>
              <w:rPr>
                <w:rFonts w:ascii="Century Gothic" w:eastAsia="Times New Roman" w:hAnsi="Century Gothic" w:cs="Arial"/>
                <w:color w:val="000000"/>
              </w:rPr>
            </w:pPr>
            <w:r w:rsidRPr="009051E2">
              <w:rPr>
                <w:rFonts w:ascii="Century Gothic" w:eastAsia="Times New Roman" w:hAnsi="Century Gothic" w:cs="Arial"/>
                <w:b/>
                <w:bCs/>
                <w:color w:val="000000"/>
              </w:rPr>
              <w:br/>
              <w:t xml:space="preserve">iii)       Tamil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"/>
              <w:gridCol w:w="3099"/>
              <w:gridCol w:w="2672"/>
              <w:gridCol w:w="2335"/>
            </w:tblGrid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S.No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Telephone No.</w:t>
                  </w:r>
                </w:p>
              </w:tc>
            </w:tr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Smt.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Sunila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 Krishnan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736639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Attache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 (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Labour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22530409</w:t>
                  </w: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br/>
                    <w:t xml:space="preserve">Mob: 97264247 </w:t>
                  </w:r>
                </w:p>
              </w:tc>
            </w:tr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Shri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Sajan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 Varghese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Local Clerk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22550725</w:t>
                  </w: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br/>
                    <w:t xml:space="preserve">Mob: 99896053 </w:t>
                  </w:r>
                </w:p>
              </w:tc>
            </w:tr>
          </w:tbl>
          <w:p w:rsidR="007816DB" w:rsidRPr="009051E2" w:rsidRDefault="007816DB" w:rsidP="00AA038E">
            <w:pPr>
              <w:spacing w:after="0" w:line="401" w:lineRule="atLeast"/>
              <w:rPr>
                <w:rFonts w:ascii="Century Gothic" w:eastAsia="Times New Roman" w:hAnsi="Century Gothic" w:cs="Arial"/>
                <w:color w:val="000000"/>
              </w:rPr>
            </w:pPr>
            <w:r w:rsidRPr="009051E2">
              <w:rPr>
                <w:rFonts w:ascii="Century Gothic" w:eastAsia="Times New Roman" w:hAnsi="Century Gothic" w:cs="Arial"/>
                <w:b/>
                <w:bCs/>
                <w:color w:val="000000"/>
              </w:rPr>
              <w:br/>
              <w:t xml:space="preserve">iv)       Bengali / Assamese / Oriya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2972"/>
              <w:gridCol w:w="3132"/>
              <w:gridCol w:w="2095"/>
            </w:tblGrid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S.No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Telephone No.</w:t>
                  </w:r>
                </w:p>
              </w:tc>
            </w:tr>
            <w:tr w:rsidR="007816DB" w:rsidRPr="009051E2" w:rsidTr="00AA03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Shri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Shubashis</w:t>
                  </w:r>
                  <w:proofErr w:type="spellEnd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Goldar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Deputy Chief of Mission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7816DB" w:rsidRPr="009051E2" w:rsidRDefault="007816DB" w:rsidP="00AA038E">
                  <w:pPr>
                    <w:spacing w:after="0" w:line="401" w:lineRule="atLeast"/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</w:pP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t>22510891</w:t>
                  </w:r>
                  <w:r w:rsidRPr="009051E2">
                    <w:rPr>
                      <w:rFonts w:ascii="Arial" w:eastAsia="Times New Roman" w:hAnsi="Arial" w:cs="Arial"/>
                      <w:color w:val="515151"/>
                      <w:sz w:val="18"/>
                      <w:szCs w:val="18"/>
                    </w:rPr>
                    <w:br/>
                    <w:t xml:space="preserve">Mob: 97229942 </w:t>
                  </w:r>
                </w:p>
              </w:tc>
            </w:tr>
          </w:tbl>
          <w:p w:rsidR="007816DB" w:rsidRPr="009051E2" w:rsidRDefault="007816DB" w:rsidP="00AA038E">
            <w:pPr>
              <w:spacing w:after="0" w:line="401" w:lineRule="atLeast"/>
              <w:rPr>
                <w:rFonts w:ascii="Century Gothic" w:eastAsia="Times New Roman" w:hAnsi="Century Gothic" w:cs="Arial"/>
                <w:color w:val="000000"/>
              </w:rPr>
            </w:pPr>
            <w:r w:rsidRPr="009051E2">
              <w:rPr>
                <w:rFonts w:ascii="Century Gothic" w:eastAsia="Times New Roman" w:hAnsi="Century Gothic" w:cs="Arial"/>
                <w:b/>
                <w:bCs/>
                <w:color w:val="000000"/>
              </w:rPr>
              <w:br/>
              <w:t xml:space="preserve">v)        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</w:rPr>
              <w:t>Kannada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3669"/>
              <w:gridCol w:w="2280"/>
              <w:gridCol w:w="2271"/>
            </w:tblGrid>
            <w:tr w:rsidR="007816DB" w:rsidTr="00AA038E">
              <w:tc>
                <w:tcPr>
                  <w:tcW w:w="805" w:type="dxa"/>
                </w:tcPr>
                <w:p w:rsidR="007816DB" w:rsidRDefault="007816DB" w:rsidP="00AA038E">
                  <w:pPr>
                    <w:spacing w:line="401" w:lineRule="atLeast"/>
                    <w:rPr>
                      <w:rFonts w:ascii="Century Gothic" w:eastAsia="Times New Roman" w:hAnsi="Century Gothic" w:cs="Arial"/>
                      <w:color w:val="000000"/>
                    </w:rPr>
                  </w:pPr>
                  <w:proofErr w:type="spellStart"/>
                  <w:r>
                    <w:rPr>
                      <w:rFonts w:ascii="Century Gothic" w:eastAsia="Times New Roman" w:hAnsi="Century Gothic" w:cs="Arial"/>
                      <w:color w:val="000000"/>
                    </w:rPr>
                    <w:t>S.No</w:t>
                  </w:r>
                  <w:proofErr w:type="spellEnd"/>
                  <w:r>
                    <w:rPr>
                      <w:rFonts w:ascii="Century Gothic" w:eastAsia="Times New Roman" w:hAnsi="Century Gothic" w:cs="Arial"/>
                      <w:color w:val="000000"/>
                    </w:rPr>
                    <w:t>.</w:t>
                  </w:r>
                </w:p>
              </w:tc>
              <w:tc>
                <w:tcPr>
                  <w:tcW w:w="3867" w:type="dxa"/>
                </w:tcPr>
                <w:p w:rsidR="007816DB" w:rsidRDefault="007816DB" w:rsidP="00AA038E">
                  <w:pPr>
                    <w:spacing w:line="401" w:lineRule="atLeast"/>
                    <w:rPr>
                      <w:rFonts w:ascii="Century Gothic" w:eastAsia="Times New Roman" w:hAnsi="Century Gothic" w:cs="Arial"/>
                      <w:color w:val="000000"/>
                    </w:rPr>
                  </w:pPr>
                  <w:r>
                    <w:rPr>
                      <w:rFonts w:ascii="Century Gothic" w:eastAsia="Times New Roman" w:hAnsi="Century Gothic" w:cs="Arial"/>
                      <w:color w:val="000000"/>
                    </w:rPr>
                    <w:t xml:space="preserve">Name </w:t>
                  </w:r>
                </w:p>
              </w:tc>
              <w:tc>
                <w:tcPr>
                  <w:tcW w:w="2336" w:type="dxa"/>
                </w:tcPr>
                <w:p w:rsidR="007816DB" w:rsidRDefault="007816DB" w:rsidP="00AA038E">
                  <w:pPr>
                    <w:spacing w:line="401" w:lineRule="atLeast"/>
                    <w:rPr>
                      <w:rFonts w:ascii="Century Gothic" w:eastAsia="Times New Roman" w:hAnsi="Century Gothic" w:cs="Arial"/>
                      <w:color w:val="000000"/>
                    </w:rPr>
                  </w:pPr>
                  <w:r>
                    <w:rPr>
                      <w:rFonts w:ascii="Century Gothic" w:eastAsia="Times New Roman" w:hAnsi="Century Gothic" w:cs="Arial"/>
                      <w:color w:val="000000"/>
                    </w:rPr>
                    <w:t>Designation</w:t>
                  </w:r>
                </w:p>
              </w:tc>
              <w:tc>
                <w:tcPr>
                  <w:tcW w:w="2337" w:type="dxa"/>
                </w:tcPr>
                <w:p w:rsidR="007816DB" w:rsidRDefault="007816DB" w:rsidP="00AA038E">
                  <w:pPr>
                    <w:spacing w:line="401" w:lineRule="atLeast"/>
                    <w:rPr>
                      <w:rFonts w:ascii="Century Gothic" w:eastAsia="Times New Roman" w:hAnsi="Century Gothic" w:cs="Arial"/>
                      <w:color w:val="000000"/>
                    </w:rPr>
                  </w:pPr>
                  <w:r>
                    <w:rPr>
                      <w:rFonts w:ascii="Century Gothic" w:eastAsia="Times New Roman" w:hAnsi="Century Gothic" w:cs="Arial"/>
                      <w:color w:val="000000"/>
                    </w:rPr>
                    <w:t>Telephone No.</w:t>
                  </w:r>
                </w:p>
              </w:tc>
            </w:tr>
            <w:tr w:rsidR="007816DB" w:rsidTr="00AA038E">
              <w:tc>
                <w:tcPr>
                  <w:tcW w:w="805" w:type="dxa"/>
                </w:tcPr>
                <w:p w:rsidR="007816DB" w:rsidRDefault="007816DB" w:rsidP="00AA038E">
                  <w:pPr>
                    <w:spacing w:line="401" w:lineRule="atLeast"/>
                    <w:rPr>
                      <w:rFonts w:ascii="Century Gothic" w:eastAsia="Times New Roman" w:hAnsi="Century Gothic" w:cs="Arial"/>
                      <w:color w:val="000000"/>
                    </w:rPr>
                  </w:pPr>
                  <w:r>
                    <w:rPr>
                      <w:rFonts w:ascii="Century Gothic" w:eastAsia="Times New Roman" w:hAnsi="Century Gothic" w:cs="Arial"/>
                      <w:color w:val="000000"/>
                    </w:rPr>
                    <w:t>1.</w:t>
                  </w:r>
                </w:p>
              </w:tc>
              <w:tc>
                <w:tcPr>
                  <w:tcW w:w="3867" w:type="dxa"/>
                </w:tcPr>
                <w:p w:rsidR="007816DB" w:rsidRDefault="007816DB" w:rsidP="00AA038E">
                  <w:pPr>
                    <w:spacing w:line="401" w:lineRule="atLeast"/>
                    <w:rPr>
                      <w:rFonts w:ascii="Century Gothic" w:eastAsia="Times New Roman" w:hAnsi="Century Gothic" w:cs="Arial"/>
                      <w:color w:val="000000"/>
                    </w:rPr>
                  </w:pPr>
                  <w:r>
                    <w:rPr>
                      <w:rFonts w:ascii="Century Gothic" w:eastAsia="Times New Roman" w:hAnsi="Century Gothic" w:cs="Arial"/>
                      <w:color w:val="000000"/>
                    </w:rPr>
                    <w:t xml:space="preserve">Ms. </w:t>
                  </w:r>
                  <w:proofErr w:type="spellStart"/>
                  <w:r>
                    <w:rPr>
                      <w:rFonts w:ascii="Century Gothic" w:eastAsia="Times New Roman" w:hAnsi="Century Gothic" w:cs="Arial"/>
                      <w:color w:val="000000"/>
                    </w:rPr>
                    <w:t>Sarita</w:t>
                  </w:r>
                  <w:proofErr w:type="spellEnd"/>
                  <w:r>
                    <w:rPr>
                      <w:rFonts w:ascii="Century Gothic" w:eastAsia="Times New Roman" w:hAnsi="Century Gothic" w:cs="Arial"/>
                      <w:color w:val="000000"/>
                    </w:rPr>
                    <w:t xml:space="preserve"> Shetty</w:t>
                  </w:r>
                </w:p>
              </w:tc>
              <w:tc>
                <w:tcPr>
                  <w:tcW w:w="2336" w:type="dxa"/>
                </w:tcPr>
                <w:p w:rsidR="007816DB" w:rsidRDefault="007816DB" w:rsidP="00AA038E">
                  <w:pPr>
                    <w:spacing w:line="401" w:lineRule="atLeast"/>
                    <w:rPr>
                      <w:rFonts w:ascii="Century Gothic" w:eastAsia="Times New Roman" w:hAnsi="Century Gothic" w:cs="Arial"/>
                      <w:color w:val="000000"/>
                    </w:rPr>
                  </w:pPr>
                  <w:r>
                    <w:rPr>
                      <w:rFonts w:ascii="Century Gothic" w:eastAsia="Times New Roman" w:hAnsi="Century Gothic" w:cs="Arial"/>
                      <w:color w:val="000000"/>
                    </w:rPr>
                    <w:t>Local clerk</w:t>
                  </w:r>
                </w:p>
              </w:tc>
              <w:tc>
                <w:tcPr>
                  <w:tcW w:w="2337" w:type="dxa"/>
                </w:tcPr>
                <w:p w:rsidR="007816DB" w:rsidRDefault="007816DB" w:rsidP="00AA038E">
                  <w:pPr>
                    <w:spacing w:line="401" w:lineRule="atLeast"/>
                    <w:rPr>
                      <w:rFonts w:ascii="Century Gothic" w:eastAsia="Times New Roman" w:hAnsi="Century Gothic" w:cs="Arial"/>
                      <w:color w:val="000000"/>
                    </w:rPr>
                  </w:pPr>
                  <w:r>
                    <w:rPr>
                      <w:rFonts w:ascii="Century Gothic" w:eastAsia="Times New Roman" w:hAnsi="Century Gothic" w:cs="Arial"/>
                      <w:color w:val="000000"/>
                    </w:rPr>
                    <w:t>Mob. 97983059</w:t>
                  </w:r>
                </w:p>
              </w:tc>
            </w:tr>
          </w:tbl>
          <w:p w:rsidR="007816DB" w:rsidRPr="009051E2" w:rsidRDefault="007816DB" w:rsidP="00AA038E">
            <w:pPr>
              <w:spacing w:after="0" w:line="401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</w:p>
        </w:tc>
      </w:tr>
      <w:tr w:rsidR="005E2C42" w:rsidRPr="009051E2" w:rsidTr="00AA038E">
        <w:trPr>
          <w:tblCellSpacing w:w="7" w:type="dxa"/>
        </w:trPr>
        <w:tc>
          <w:tcPr>
            <w:tcW w:w="0" w:type="auto"/>
            <w:vAlign w:val="center"/>
          </w:tcPr>
          <w:p w:rsidR="005E2C42" w:rsidRPr="006B7948" w:rsidRDefault="00736639" w:rsidP="00F53BBD">
            <w:pPr>
              <w:spacing w:after="0" w:line="401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              All Indian nationals are </w:t>
            </w:r>
            <w:r w:rsidR="00F53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advised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use the above facilities.</w:t>
            </w:r>
          </w:p>
        </w:tc>
      </w:tr>
      <w:tr w:rsidR="00736639" w:rsidRPr="009051E2" w:rsidTr="00AA038E">
        <w:trPr>
          <w:tblCellSpacing w:w="7" w:type="dxa"/>
        </w:trPr>
        <w:tc>
          <w:tcPr>
            <w:tcW w:w="0" w:type="auto"/>
            <w:vAlign w:val="center"/>
          </w:tcPr>
          <w:p w:rsidR="00736639" w:rsidRPr="006B7948" w:rsidRDefault="00736639" w:rsidP="00AA038E">
            <w:pPr>
              <w:spacing w:after="0" w:line="401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816DB" w:rsidRPr="007C1BF0" w:rsidRDefault="00CA1187" w:rsidP="007C1BF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7C1BF0" w:rsidRPr="007C1BF0">
        <w:rPr>
          <w:rFonts w:ascii="Arial" w:hAnsi="Arial" w:cs="Arial"/>
          <w:b/>
          <w:sz w:val="24"/>
          <w:szCs w:val="24"/>
        </w:rPr>
        <w:t xml:space="preserve"> April 2015</w:t>
      </w:r>
    </w:p>
    <w:sectPr w:rsidR="007816DB" w:rsidRPr="007C1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CA"/>
    <w:rsid w:val="003C381A"/>
    <w:rsid w:val="004A445E"/>
    <w:rsid w:val="005015B6"/>
    <w:rsid w:val="005E2C42"/>
    <w:rsid w:val="006B7948"/>
    <w:rsid w:val="0073094B"/>
    <w:rsid w:val="00736639"/>
    <w:rsid w:val="007816DB"/>
    <w:rsid w:val="007C1BF0"/>
    <w:rsid w:val="00806FE4"/>
    <w:rsid w:val="00867B5B"/>
    <w:rsid w:val="008F03CA"/>
    <w:rsid w:val="009304E9"/>
    <w:rsid w:val="009D17AC"/>
    <w:rsid w:val="009F2972"/>
    <w:rsid w:val="00CA1187"/>
    <w:rsid w:val="00D91897"/>
    <w:rsid w:val="00DE22C5"/>
    <w:rsid w:val="00E230ED"/>
    <w:rsid w:val="00F14FF9"/>
    <w:rsid w:val="00F5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6483E-619F-4CC6-9EAB-9B92E40F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81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2015-04-05T14:31:00Z</dcterms:created>
  <dcterms:modified xsi:type="dcterms:W3CDTF">2015-04-06T15:02:00Z</dcterms:modified>
</cp:coreProperties>
</file>