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Ind w:w="-121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796"/>
        <w:gridCol w:w="6736"/>
      </w:tblGrid>
      <w:tr w:rsidR="00C528F0" w:rsidRPr="006E4DD3" w:rsidTr="008922AC">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C528F0" w:rsidRPr="006E4DD3" w:rsidRDefault="00C528F0" w:rsidP="008922AC">
            <w:pPr>
              <w:rPr>
                <w:rFonts w:cs="Arial"/>
                <w:sz w:val="32"/>
                <w:szCs w:val="32"/>
              </w:rPr>
            </w:pPr>
            <w:r w:rsidRPr="006E4DD3">
              <w:rPr>
                <w:rFonts w:cs="Arial"/>
                <w:sz w:val="32"/>
                <w:szCs w:val="32"/>
              </w:rPr>
              <w:br w:type="page"/>
            </w:r>
            <w:r>
              <w:rPr>
                <w:rFonts w:cs="Arial"/>
                <w:noProof/>
                <w:sz w:val="32"/>
                <w:szCs w:val="32"/>
              </w:rPr>
              <w:drawing>
                <wp:inline distT="0" distB="0" distL="0" distR="0" wp14:anchorId="0D3FEC1E" wp14:editId="6852024E">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5" r:link="rId6"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C528F0" w:rsidRPr="006E4DD3" w:rsidRDefault="00C528F0" w:rsidP="008922AC">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t xml:space="preserve"> </w:t>
            </w:r>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740CF2" w:rsidRDefault="00740CF2"/>
    <w:p w:rsidR="00477F93" w:rsidRDefault="00477F93" w:rsidP="00477F93">
      <w:pPr>
        <w:pStyle w:val="NoSpacing"/>
        <w:jc w:val="center"/>
        <w:outlineLvl w:val="0"/>
        <w:rPr>
          <w:rFonts w:ascii="Bookman Old Style" w:hAnsi="Bookman Old Style" w:cs="Bookman Old Style"/>
          <w:b/>
          <w:bCs/>
          <w:sz w:val="28"/>
          <w:szCs w:val="28"/>
          <w:u w:val="single"/>
        </w:rPr>
      </w:pPr>
      <w:r>
        <w:rPr>
          <w:rFonts w:ascii="Bookman Old Style" w:hAnsi="Bookman Old Style" w:cs="Bookman Old Style"/>
          <w:b/>
          <w:bCs/>
          <w:sz w:val="28"/>
          <w:szCs w:val="28"/>
          <w:u w:val="single"/>
        </w:rPr>
        <w:t>Press release</w:t>
      </w:r>
    </w:p>
    <w:p w:rsidR="00477F93" w:rsidRDefault="00477F93" w:rsidP="00477F93">
      <w:pPr>
        <w:pStyle w:val="NoSpacing"/>
        <w:jc w:val="center"/>
        <w:rPr>
          <w:rFonts w:ascii="Bookman Old Style" w:hAnsi="Bookman Old Style" w:cs="Bookman Old Style"/>
          <w:sz w:val="28"/>
          <w:szCs w:val="28"/>
          <w:u w:val="single"/>
        </w:rPr>
      </w:pPr>
    </w:p>
    <w:p w:rsidR="00477F93" w:rsidRDefault="00477F93" w:rsidP="00477F93">
      <w:pPr>
        <w:pStyle w:val="NoSpacing"/>
        <w:jc w:val="both"/>
        <w:rPr>
          <w:rFonts w:ascii="Bookman Old Style" w:hAnsi="Bookman Old Style" w:cs="Bookman Old Style"/>
          <w:sz w:val="28"/>
          <w:szCs w:val="28"/>
        </w:rPr>
      </w:pPr>
    </w:p>
    <w:p w:rsidR="00477F93" w:rsidRDefault="00477F93" w:rsidP="00477F93">
      <w:pPr>
        <w:pStyle w:val="NoSpacing"/>
        <w:jc w:val="center"/>
        <w:outlineLvl w:val="0"/>
        <w:rPr>
          <w:rFonts w:ascii="Bookman Old Style" w:hAnsi="Bookman Old Style" w:cs="Bookman Old Style"/>
          <w:sz w:val="28"/>
          <w:szCs w:val="28"/>
          <w:u w:val="single"/>
        </w:rPr>
      </w:pPr>
      <w:r>
        <w:rPr>
          <w:rFonts w:ascii="Bookman Old Style" w:hAnsi="Bookman Old Style" w:cs="Bookman Old Style"/>
          <w:sz w:val="28"/>
          <w:szCs w:val="28"/>
          <w:u w:val="single"/>
        </w:rPr>
        <w:t xml:space="preserve">Payment of consular fees through K-Net facility </w:t>
      </w:r>
    </w:p>
    <w:p w:rsidR="00477F93" w:rsidRDefault="00477F93" w:rsidP="00477F93">
      <w:pPr>
        <w:pStyle w:val="NoSpacing"/>
        <w:jc w:val="center"/>
        <w:rPr>
          <w:rFonts w:ascii="Bookman Old Style" w:hAnsi="Bookman Old Style" w:cs="Bookman Old Style"/>
          <w:sz w:val="28"/>
          <w:szCs w:val="28"/>
          <w:u w:val="single"/>
        </w:rPr>
      </w:pPr>
    </w:p>
    <w:p w:rsidR="00477F93" w:rsidRDefault="00477F93" w:rsidP="00477F93">
      <w:pPr>
        <w:pStyle w:val="NoSpacing"/>
        <w:ind w:firstLine="720"/>
        <w:jc w:val="both"/>
        <w:rPr>
          <w:rFonts w:ascii="Bookman Old Style" w:hAnsi="Bookman Old Style" w:cs="Bookman Old Style"/>
          <w:sz w:val="28"/>
          <w:szCs w:val="28"/>
        </w:rPr>
      </w:pPr>
    </w:p>
    <w:p w:rsidR="00477F93" w:rsidRDefault="00477F93" w:rsidP="00477F93">
      <w:pPr>
        <w:pStyle w:val="NoSpacing"/>
        <w:spacing w:line="360" w:lineRule="auto"/>
        <w:ind w:firstLine="720"/>
        <w:jc w:val="both"/>
        <w:rPr>
          <w:rFonts w:ascii="Bookman Old Style" w:hAnsi="Bookman Old Style"/>
          <w:color w:val="000000"/>
          <w:sz w:val="28"/>
          <w:szCs w:val="28"/>
          <w:shd w:val="clear" w:color="auto" w:fill="FFFFFF"/>
        </w:rPr>
      </w:pPr>
      <w:r>
        <w:rPr>
          <w:rFonts w:ascii="Bookman Old Style" w:hAnsi="Bookman Old Style"/>
          <w:color w:val="000000"/>
          <w:sz w:val="28"/>
          <w:szCs w:val="28"/>
          <w:shd w:val="clear" w:color="auto" w:fill="FFFFFF"/>
        </w:rPr>
        <w:t xml:space="preserve">It has been the </w:t>
      </w:r>
      <w:proofErr w:type="spellStart"/>
      <w:r>
        <w:rPr>
          <w:rFonts w:ascii="Bookman Old Style" w:hAnsi="Bookman Old Style"/>
          <w:color w:val="000000"/>
          <w:sz w:val="28"/>
          <w:szCs w:val="28"/>
          <w:shd w:val="clear" w:color="auto" w:fill="FFFFFF"/>
        </w:rPr>
        <w:t>endeavour</w:t>
      </w:r>
      <w:proofErr w:type="spellEnd"/>
      <w:r>
        <w:rPr>
          <w:rFonts w:ascii="Bookman Old Style" w:hAnsi="Bookman Old Style"/>
          <w:color w:val="000000"/>
          <w:sz w:val="28"/>
          <w:szCs w:val="28"/>
          <w:shd w:val="clear" w:color="auto" w:fill="FFFFFF"/>
        </w:rPr>
        <w:t xml:space="preserve"> of the Embassy to make its services prompt, courteous and easily accessible to all Indian nationals in Kuwait. As part of these ongoing efforts and to facilitate those paying consular fees for various services, the Embassy has started accepting payment of fees through </w:t>
      </w:r>
      <w:r>
        <w:rPr>
          <w:rFonts w:ascii="Bookman Old Style" w:hAnsi="Bookman Old Style" w:cs="Bookman Old Style"/>
          <w:sz w:val="28"/>
          <w:szCs w:val="28"/>
        </w:rPr>
        <w:t xml:space="preserve">K-Net Facility at the Embassy in addition to the existing system of cash payment. Those interested can avail the facility for payment of consular fees through the K-Net facility through any application counter at the Embassy. </w:t>
      </w:r>
    </w:p>
    <w:p w:rsidR="00477F93" w:rsidRDefault="00477F93" w:rsidP="00477F93">
      <w:pPr>
        <w:pStyle w:val="NoSpacing"/>
        <w:ind w:firstLine="720"/>
        <w:jc w:val="both"/>
        <w:rPr>
          <w:rFonts w:ascii="Bookman Old Style" w:hAnsi="Bookman Old Style" w:cs="Bookman Old Style"/>
          <w:sz w:val="28"/>
          <w:szCs w:val="28"/>
        </w:rPr>
      </w:pPr>
    </w:p>
    <w:p w:rsidR="00477F93" w:rsidRDefault="00477F93" w:rsidP="00477F93">
      <w:pPr>
        <w:pStyle w:val="NoSpacing"/>
        <w:ind w:firstLine="720"/>
        <w:jc w:val="both"/>
        <w:rPr>
          <w:rFonts w:ascii="Bookman Old Style" w:hAnsi="Bookman Old Style" w:cs="Bookman Old Style"/>
          <w:sz w:val="28"/>
          <w:szCs w:val="28"/>
        </w:rPr>
      </w:pPr>
    </w:p>
    <w:p w:rsidR="00477F93" w:rsidRDefault="00477F93" w:rsidP="00477F93">
      <w:pPr>
        <w:jc w:val="right"/>
        <w:outlineLvl w:val="0"/>
        <w:rPr>
          <w:rFonts w:ascii="Bookman Old Style" w:hAnsi="Bookman Old Style" w:cs="Bookman Old Style"/>
          <w:sz w:val="28"/>
          <w:szCs w:val="28"/>
        </w:rPr>
      </w:pPr>
    </w:p>
    <w:p w:rsidR="00477F93" w:rsidRPr="00E70548" w:rsidRDefault="00477F93" w:rsidP="00477F93">
      <w:pPr>
        <w:jc w:val="right"/>
        <w:rPr>
          <w:rFonts w:ascii="Bookman Old Style" w:hAnsi="Bookman Old Style" w:cs="Bookman Old Style"/>
          <w:b/>
          <w:sz w:val="28"/>
          <w:szCs w:val="28"/>
        </w:rPr>
      </w:pPr>
      <w:r w:rsidRPr="00E70548">
        <w:rPr>
          <w:rFonts w:ascii="Bookman Old Style" w:hAnsi="Bookman Old Style" w:cs="Bookman Old Style"/>
          <w:b/>
          <w:sz w:val="28"/>
          <w:szCs w:val="28"/>
        </w:rPr>
        <w:t>11 February 2015</w:t>
      </w:r>
    </w:p>
    <w:p w:rsidR="00477F93" w:rsidRDefault="00477F93" w:rsidP="00477F93">
      <w:pPr>
        <w:jc w:val="right"/>
        <w:rPr>
          <w:rFonts w:ascii="Times New Roman" w:hAnsi="Times New Roman" w:cs="Times New Roman"/>
          <w:sz w:val="28"/>
          <w:szCs w:val="28"/>
        </w:rPr>
      </w:pPr>
      <w:bookmarkStart w:id="0" w:name="_GoBack"/>
      <w:bookmarkEnd w:id="0"/>
    </w:p>
    <w:p w:rsidR="00477F93" w:rsidRDefault="00477F93" w:rsidP="00477F93">
      <w:pPr>
        <w:jc w:val="both"/>
        <w:rPr>
          <w:rFonts w:ascii="Bookman Old Style" w:hAnsi="Bookman Old Style" w:cs="Times New Roman"/>
          <w:sz w:val="28"/>
          <w:szCs w:val="28"/>
        </w:rPr>
      </w:pPr>
    </w:p>
    <w:p w:rsidR="00477F93" w:rsidRDefault="00477F93"/>
    <w:sectPr w:rsidR="00477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140"/>
    <w:rsid w:val="00477F93"/>
    <w:rsid w:val="006C2140"/>
    <w:rsid w:val="00740CF2"/>
    <w:rsid w:val="00C528F0"/>
    <w:rsid w:val="00E70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528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2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8F0"/>
    <w:rPr>
      <w:rFonts w:ascii="Tahoma" w:hAnsi="Tahoma" w:cs="Tahoma"/>
      <w:sz w:val="16"/>
      <w:szCs w:val="16"/>
    </w:rPr>
  </w:style>
  <w:style w:type="paragraph" w:styleId="NoSpacing">
    <w:name w:val="No Spacing"/>
    <w:uiPriority w:val="99"/>
    <w:qFormat/>
    <w:rsid w:val="00477F93"/>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528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2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8F0"/>
    <w:rPr>
      <w:rFonts w:ascii="Tahoma" w:hAnsi="Tahoma" w:cs="Tahoma"/>
      <w:sz w:val="16"/>
      <w:szCs w:val="16"/>
    </w:rPr>
  </w:style>
  <w:style w:type="paragraph" w:styleId="NoSpacing">
    <w:name w:val="No Spacing"/>
    <w:uiPriority w:val="99"/>
    <w:qFormat/>
    <w:rsid w:val="00477F93"/>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59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indianconsulate-sf.org/images/ashokachkra.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2015-02-11T14:53:00Z</dcterms:created>
  <dcterms:modified xsi:type="dcterms:W3CDTF">2015-02-11T14:56:00Z</dcterms:modified>
</cp:coreProperties>
</file>