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FF" w:rsidRDefault="00CE05FF" w:rsidP="00CE05FF">
      <w:pPr>
        <w:spacing w:line="360" w:lineRule="auto"/>
        <w:ind w:firstLine="720"/>
        <w:jc w:val="both"/>
        <w:rPr>
          <w:rFonts w:ascii="Calibri" w:hAnsi="Calibri" w:cs="Calibri"/>
          <w:sz w:val="26"/>
          <w:szCs w:val="2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CE05FF" w:rsidRPr="006E4DD3" w:rsidTr="00156AC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E05FF" w:rsidRPr="006E4DD3" w:rsidRDefault="00CE05FF" w:rsidP="00156ACE">
            <w:pPr>
              <w:rPr>
                <w:rFonts w:cs="Arial"/>
                <w:sz w:val="32"/>
                <w:szCs w:val="32"/>
              </w:rPr>
            </w:pPr>
            <w:r w:rsidRPr="006E4DD3">
              <w:rPr>
                <w:rFonts w:cs="Arial"/>
                <w:sz w:val="32"/>
                <w:szCs w:val="32"/>
              </w:rPr>
              <w:br w:type="page"/>
            </w:r>
            <w:r>
              <w:rPr>
                <w:rFonts w:cs="Arial"/>
                <w:noProof/>
                <w:sz w:val="32"/>
                <w:szCs w:val="32"/>
              </w:rPr>
              <w:drawing>
                <wp:inline distT="0" distB="0" distL="0" distR="0" wp14:anchorId="63CE034E" wp14:editId="7161A8E4">
                  <wp:extent cx="1390650" cy="1247775"/>
                  <wp:effectExtent l="19050" t="0" r="0" b="0"/>
                  <wp:docPr id="2" name="Picture 2"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E05FF" w:rsidRPr="006E4DD3" w:rsidRDefault="00CE05FF" w:rsidP="00156ACE">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E05FF" w:rsidRDefault="00CE05FF" w:rsidP="00CE05FF">
      <w:pPr>
        <w:jc w:val="center"/>
        <w:rPr>
          <w:rFonts w:ascii="Calibri" w:hAnsi="Calibri" w:cs="Calibri"/>
          <w:sz w:val="26"/>
          <w:szCs w:val="26"/>
        </w:rPr>
      </w:pPr>
    </w:p>
    <w:p w:rsidR="00CE05FF" w:rsidRPr="00A060F8" w:rsidRDefault="00CE05FF" w:rsidP="00CE05FF">
      <w:pPr>
        <w:jc w:val="center"/>
        <w:rPr>
          <w:rFonts w:ascii="Arial" w:hAnsi="Arial" w:cs="Arial"/>
          <w:b/>
          <w:sz w:val="28"/>
          <w:szCs w:val="28"/>
          <w:u w:val="single"/>
        </w:rPr>
      </w:pPr>
      <w:r w:rsidRPr="00A060F8">
        <w:rPr>
          <w:rFonts w:ascii="Arial" w:hAnsi="Arial" w:cs="Arial"/>
          <w:b/>
          <w:sz w:val="28"/>
          <w:szCs w:val="28"/>
          <w:u w:val="single"/>
        </w:rPr>
        <w:t>Press Release</w:t>
      </w:r>
    </w:p>
    <w:p w:rsidR="00CE05FF" w:rsidRPr="00A060F8" w:rsidRDefault="00CE05FF" w:rsidP="00CE05FF">
      <w:pPr>
        <w:jc w:val="center"/>
        <w:rPr>
          <w:rFonts w:ascii="Arial" w:hAnsi="Arial" w:cs="Arial"/>
          <w:sz w:val="28"/>
          <w:szCs w:val="28"/>
        </w:rPr>
      </w:pPr>
    </w:p>
    <w:p w:rsidR="00CE05FF" w:rsidRPr="00A060F8" w:rsidRDefault="00CE05FF" w:rsidP="00CE05FF">
      <w:pPr>
        <w:spacing w:line="360" w:lineRule="auto"/>
        <w:ind w:firstLine="720"/>
        <w:jc w:val="both"/>
        <w:rPr>
          <w:rFonts w:ascii="Arial" w:hAnsi="Arial" w:cs="Arial"/>
          <w:sz w:val="28"/>
          <w:szCs w:val="28"/>
          <w:u w:val="single"/>
        </w:rPr>
      </w:pPr>
      <w:r w:rsidRPr="00A060F8">
        <w:rPr>
          <w:rFonts w:ascii="Arial" w:hAnsi="Arial" w:cs="Arial"/>
          <w:sz w:val="28"/>
          <w:szCs w:val="28"/>
        </w:rPr>
        <w:t xml:space="preserve">At present the minimum wages for Indian domestic workers, houseboys/cooks and house drivers (holders of Visa No. 20) range from KD 70 to 75 per month.  </w:t>
      </w:r>
    </w:p>
    <w:p w:rsidR="00CE05FF" w:rsidRPr="00A060F8" w:rsidRDefault="00CE05FF" w:rsidP="00CE05FF">
      <w:pPr>
        <w:spacing w:line="360" w:lineRule="auto"/>
        <w:jc w:val="both"/>
        <w:rPr>
          <w:rFonts w:ascii="Arial" w:hAnsi="Arial" w:cs="Arial"/>
          <w:sz w:val="28"/>
          <w:szCs w:val="28"/>
        </w:rPr>
      </w:pPr>
      <w:r w:rsidRPr="00A060F8">
        <w:rPr>
          <w:rFonts w:ascii="Arial" w:hAnsi="Arial" w:cs="Arial"/>
          <w:sz w:val="28"/>
          <w:szCs w:val="28"/>
        </w:rPr>
        <w:t>2.</w:t>
      </w:r>
      <w:r w:rsidRPr="00A060F8">
        <w:rPr>
          <w:rFonts w:ascii="Arial" w:hAnsi="Arial" w:cs="Arial"/>
          <w:sz w:val="28"/>
          <w:szCs w:val="28"/>
        </w:rPr>
        <w:tab/>
        <w:t xml:space="preserve">After studying the </w:t>
      </w:r>
      <w:proofErr w:type="spellStart"/>
      <w:r w:rsidRPr="00A060F8">
        <w:rPr>
          <w:rFonts w:ascii="Arial" w:hAnsi="Arial" w:cs="Arial"/>
          <w:sz w:val="28"/>
          <w:szCs w:val="28"/>
        </w:rPr>
        <w:t>labour</w:t>
      </w:r>
      <w:proofErr w:type="spellEnd"/>
      <w:r w:rsidRPr="00A060F8">
        <w:rPr>
          <w:rFonts w:ascii="Arial" w:hAnsi="Arial" w:cs="Arial"/>
          <w:sz w:val="28"/>
          <w:szCs w:val="28"/>
        </w:rPr>
        <w:t xml:space="preserve">-market situation in the region, it has been decided to revise the minimum referral wage in the employment contracts being attested by the Embassy to Kuwaiti Dinar 100 per month with effect from 1 March 2015 for all Indian domestic workers coming to Kuwait on Visa No. 20. </w:t>
      </w:r>
      <w:bookmarkStart w:id="0" w:name="_GoBack"/>
      <w:bookmarkEnd w:id="0"/>
      <w:r w:rsidRPr="00A060F8">
        <w:rPr>
          <w:rFonts w:ascii="Arial" w:hAnsi="Arial" w:cs="Arial"/>
          <w:sz w:val="28"/>
          <w:szCs w:val="28"/>
        </w:rPr>
        <w:t xml:space="preserve">The aforementioned minimum wage will continue to remain exclusive of accommodation, food and other amenities stipulated in the Kuwaiti laws and regulations. </w:t>
      </w:r>
    </w:p>
    <w:p w:rsidR="00CE05FF" w:rsidRPr="00A060F8" w:rsidRDefault="00CE05FF" w:rsidP="00CE05FF">
      <w:pPr>
        <w:spacing w:line="360" w:lineRule="auto"/>
        <w:ind w:firstLine="720"/>
        <w:jc w:val="right"/>
        <w:rPr>
          <w:rFonts w:ascii="Arial" w:hAnsi="Arial" w:cs="Arial"/>
          <w:b/>
          <w:sz w:val="28"/>
          <w:szCs w:val="28"/>
        </w:rPr>
      </w:pPr>
      <w:r w:rsidRPr="00A060F8">
        <w:rPr>
          <w:rFonts w:ascii="Arial" w:hAnsi="Arial" w:cs="Arial"/>
          <w:b/>
          <w:sz w:val="28"/>
          <w:szCs w:val="28"/>
        </w:rPr>
        <w:t>23 February 2015</w:t>
      </w:r>
    </w:p>
    <w:p w:rsidR="00CE05FF" w:rsidRPr="00A060F8" w:rsidRDefault="00CE05FF" w:rsidP="00CE05FF">
      <w:pPr>
        <w:spacing w:line="360" w:lineRule="auto"/>
        <w:ind w:firstLine="720"/>
        <w:jc w:val="right"/>
        <w:rPr>
          <w:rFonts w:ascii="Arial" w:hAnsi="Arial" w:cs="Arial"/>
          <w:sz w:val="28"/>
          <w:szCs w:val="28"/>
        </w:rPr>
      </w:pPr>
    </w:p>
    <w:p w:rsidR="00CE05FF" w:rsidRPr="00A060F8" w:rsidRDefault="00CE05FF" w:rsidP="00CE05FF">
      <w:pPr>
        <w:rPr>
          <w:rFonts w:ascii="Arial" w:hAnsi="Arial" w:cs="Arial"/>
          <w:sz w:val="28"/>
          <w:szCs w:val="28"/>
        </w:rPr>
      </w:pPr>
    </w:p>
    <w:p w:rsidR="00FB0A1D" w:rsidRDefault="00FB0A1D"/>
    <w:sectPr w:rsidR="00FB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1"/>
    <w:rsid w:val="00986F61"/>
    <w:rsid w:val="00CC1474"/>
    <w:rsid w:val="00CE05FF"/>
    <w:rsid w:val="00FB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F87E322-C849-4388-98A8-BAD74D7F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0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2015-03-28T08:40:00Z</dcterms:created>
  <dcterms:modified xsi:type="dcterms:W3CDTF">2015-03-29T05:53:00Z</dcterms:modified>
</cp:coreProperties>
</file>